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D741E" w14:textId="6BC0C4C9" w:rsidR="007023F2" w:rsidRPr="004A0BBF" w:rsidRDefault="007023F2" w:rsidP="007023F2">
      <w:pPr>
        <w:pStyle w:val="NoSpacing"/>
        <w:jc w:val="center"/>
        <w:rPr>
          <w:rFonts w:ascii="Times New Roman" w:hAnsi="Times New Roman" w:cs="Times New Roman"/>
          <w:b/>
          <w:bCs/>
          <w:sz w:val="6"/>
          <w:szCs w:val="6"/>
        </w:rPr>
      </w:pPr>
      <w:bookmarkStart w:id="0" w:name="_Hlk226798073"/>
      <w:bookmarkEnd w:id="0"/>
    </w:p>
    <w:p w14:paraId="677E0A00" w14:textId="2C4C30A7" w:rsidR="00AF4D48" w:rsidRPr="00E3591C" w:rsidRDefault="00AF4D48" w:rsidP="00193807">
      <w:pPr>
        <w:spacing w:after="120" w:line="240" w:lineRule="auto"/>
        <w:jc w:val="center"/>
        <w:rPr>
          <w:rFonts w:ascii="Times New Roman" w:hAnsi="Times New Roman" w:cs="Times New Roman"/>
          <w:b/>
          <w:bCs/>
          <w:sz w:val="48"/>
          <w:szCs w:val="48"/>
        </w:rPr>
      </w:pPr>
      <w:r w:rsidRPr="00E3591C">
        <w:rPr>
          <w:rFonts w:ascii="Times New Roman" w:hAnsi="Times New Roman" w:cs="Times New Roman"/>
          <w:b/>
          <w:bCs/>
          <w:sz w:val="48"/>
          <w:szCs w:val="48"/>
        </w:rPr>
        <w:t>Melrose Music Society</w:t>
      </w:r>
    </w:p>
    <w:p w14:paraId="6952825B" w14:textId="387DCD7F" w:rsidR="00AF4D48" w:rsidRPr="00E3591C" w:rsidRDefault="00AF4D48" w:rsidP="00193807">
      <w:pPr>
        <w:pStyle w:val="NoSpacing"/>
        <w:spacing w:after="120"/>
        <w:jc w:val="center"/>
        <w:rPr>
          <w:rFonts w:ascii="Times New Roman" w:hAnsi="Times New Roman" w:cs="Times New Roman"/>
          <w:b/>
          <w:bCs/>
          <w:sz w:val="24"/>
          <w:szCs w:val="24"/>
        </w:rPr>
      </w:pPr>
      <w:r w:rsidRPr="00E3591C">
        <w:rPr>
          <w:rFonts w:ascii="Times New Roman" w:hAnsi="Times New Roman" w:cs="Times New Roman"/>
          <w:b/>
          <w:bCs/>
          <w:sz w:val="24"/>
          <w:szCs w:val="24"/>
        </w:rPr>
        <w:t>SCOTTISH CHARITY NO. SC005891</w:t>
      </w:r>
    </w:p>
    <w:p w14:paraId="3FD028CD" w14:textId="35B877EA" w:rsidR="00AF4D48" w:rsidRPr="00880BD6" w:rsidRDefault="00AF4D48" w:rsidP="007023F2">
      <w:pPr>
        <w:spacing w:after="0" w:line="240" w:lineRule="auto"/>
        <w:jc w:val="center"/>
        <w:rPr>
          <w:rFonts w:ascii="Times New Roman" w:hAnsi="Times New Roman" w:cs="Times New Roman"/>
          <w:b/>
          <w:sz w:val="12"/>
          <w:szCs w:val="12"/>
        </w:rPr>
      </w:pPr>
    </w:p>
    <w:p w14:paraId="5F4CABF1" w14:textId="7688020A" w:rsidR="007023F2" w:rsidRPr="00DD71D6" w:rsidRDefault="001A2569" w:rsidP="007023F2">
      <w:pPr>
        <w:spacing w:after="0" w:line="240" w:lineRule="auto"/>
        <w:jc w:val="center"/>
        <w:rPr>
          <w:rFonts w:ascii="Times New Roman" w:hAnsi="Times New Roman" w:cs="Times New Roman"/>
          <w:b/>
          <w:sz w:val="40"/>
          <w:szCs w:val="40"/>
        </w:rPr>
      </w:pPr>
      <w:r w:rsidRPr="00DD71D6">
        <w:rPr>
          <w:rFonts w:ascii="Times New Roman" w:hAnsi="Times New Roman" w:cs="Times New Roman"/>
          <w:b/>
          <w:sz w:val="40"/>
          <w:szCs w:val="40"/>
        </w:rPr>
        <w:t xml:space="preserve">Sunday </w:t>
      </w:r>
      <w:r w:rsidR="00DD71D6">
        <w:rPr>
          <w:rFonts w:ascii="Times New Roman" w:hAnsi="Times New Roman" w:cs="Times New Roman"/>
          <w:b/>
          <w:sz w:val="40"/>
          <w:szCs w:val="40"/>
        </w:rPr>
        <w:t>31</w:t>
      </w:r>
      <w:r w:rsidR="00DD71D6" w:rsidRPr="00DD71D6">
        <w:rPr>
          <w:rFonts w:ascii="Times New Roman" w:hAnsi="Times New Roman" w:cs="Times New Roman"/>
          <w:b/>
          <w:sz w:val="40"/>
          <w:szCs w:val="40"/>
          <w:vertAlign w:val="superscript"/>
        </w:rPr>
        <w:t>st</w:t>
      </w:r>
      <w:r w:rsidR="00DD71D6">
        <w:rPr>
          <w:rFonts w:ascii="Times New Roman" w:hAnsi="Times New Roman" w:cs="Times New Roman"/>
          <w:b/>
          <w:sz w:val="40"/>
          <w:szCs w:val="40"/>
        </w:rPr>
        <w:t xml:space="preserve"> </w:t>
      </w:r>
      <w:r w:rsidR="00A720EE" w:rsidRPr="00DD71D6">
        <w:rPr>
          <w:rFonts w:ascii="Times New Roman" w:hAnsi="Times New Roman" w:cs="Times New Roman"/>
          <w:b/>
          <w:sz w:val="40"/>
          <w:szCs w:val="40"/>
        </w:rPr>
        <w:t>May</w:t>
      </w:r>
      <w:r w:rsidR="00DD71D6">
        <w:rPr>
          <w:rFonts w:ascii="Times New Roman" w:hAnsi="Times New Roman" w:cs="Times New Roman"/>
          <w:b/>
          <w:sz w:val="40"/>
          <w:szCs w:val="40"/>
        </w:rPr>
        <w:t>, 2026</w:t>
      </w:r>
      <w:r w:rsidR="007023F2" w:rsidRPr="00DD71D6">
        <w:rPr>
          <w:rFonts w:ascii="Times New Roman" w:hAnsi="Times New Roman" w:cs="Times New Roman"/>
          <w:b/>
          <w:sz w:val="40"/>
          <w:szCs w:val="40"/>
        </w:rPr>
        <w:t>,</w:t>
      </w:r>
      <w:r w:rsidR="0095547B" w:rsidRPr="00DD71D6">
        <w:rPr>
          <w:rFonts w:ascii="Times New Roman" w:hAnsi="Times New Roman" w:cs="Times New Roman"/>
          <w:b/>
          <w:sz w:val="40"/>
          <w:szCs w:val="40"/>
        </w:rPr>
        <w:t xml:space="preserve"> </w:t>
      </w:r>
      <w:r w:rsidR="00DD71D6">
        <w:rPr>
          <w:rFonts w:ascii="Times New Roman" w:hAnsi="Times New Roman" w:cs="Times New Roman"/>
          <w:b/>
          <w:sz w:val="40"/>
          <w:szCs w:val="40"/>
        </w:rPr>
        <w:t>3pm</w:t>
      </w:r>
    </w:p>
    <w:p w14:paraId="0B6CB62B" w14:textId="77777777" w:rsidR="00711874" w:rsidRPr="00193807" w:rsidRDefault="007023F2" w:rsidP="00336042">
      <w:pPr>
        <w:pStyle w:val="NoSpacing"/>
        <w:tabs>
          <w:tab w:val="center" w:pos="5233"/>
          <w:tab w:val="right" w:pos="10466"/>
        </w:tabs>
        <w:rPr>
          <w:rFonts w:ascii="Times New Roman" w:hAnsi="Times New Roman" w:cs="Times New Roman"/>
          <w:b/>
          <w:sz w:val="16"/>
          <w:szCs w:val="16"/>
        </w:rPr>
      </w:pPr>
      <w:r w:rsidRPr="00654C8D">
        <w:rPr>
          <w:rFonts w:ascii="Times New Roman" w:hAnsi="Times New Roman" w:cs="Times New Roman"/>
          <w:b/>
          <w:sz w:val="40"/>
          <w:szCs w:val="40"/>
        </w:rPr>
        <w:tab/>
      </w:r>
    </w:p>
    <w:p w14:paraId="2BFA1CED" w14:textId="054BD1CC" w:rsidR="007023F2" w:rsidRPr="00DD71D6" w:rsidRDefault="00A720EE" w:rsidP="007023F2">
      <w:pPr>
        <w:pStyle w:val="NoSpacing"/>
        <w:tabs>
          <w:tab w:val="center" w:pos="5233"/>
          <w:tab w:val="right" w:pos="10466"/>
        </w:tabs>
        <w:jc w:val="center"/>
        <w:rPr>
          <w:rFonts w:ascii="Times New Roman" w:hAnsi="Times New Roman" w:cs="Times New Roman"/>
          <w:b/>
          <w:sz w:val="48"/>
          <w:szCs w:val="48"/>
        </w:rPr>
      </w:pPr>
      <w:r w:rsidRPr="00DD71D6">
        <w:rPr>
          <w:rFonts w:ascii="Times New Roman" w:hAnsi="Times New Roman" w:cs="Times New Roman"/>
          <w:b/>
          <w:sz w:val="48"/>
          <w:szCs w:val="48"/>
        </w:rPr>
        <w:t>Concert Royal –</w:t>
      </w:r>
    </w:p>
    <w:p w14:paraId="148B32BE" w14:textId="23E60C30" w:rsidR="00A720EE" w:rsidRPr="00DD71D6" w:rsidRDefault="00A720EE" w:rsidP="007023F2">
      <w:pPr>
        <w:pStyle w:val="NoSpacing"/>
        <w:tabs>
          <w:tab w:val="center" w:pos="5233"/>
          <w:tab w:val="right" w:pos="10466"/>
        </w:tabs>
        <w:jc w:val="center"/>
        <w:rPr>
          <w:rFonts w:ascii="Times New Roman" w:hAnsi="Times New Roman" w:cs="Times New Roman"/>
          <w:b/>
          <w:sz w:val="48"/>
          <w:szCs w:val="48"/>
        </w:rPr>
      </w:pPr>
      <w:r w:rsidRPr="00DD71D6">
        <w:rPr>
          <w:rFonts w:ascii="Times New Roman" w:hAnsi="Times New Roman" w:cs="Times New Roman"/>
          <w:b/>
          <w:sz w:val="48"/>
          <w:szCs w:val="48"/>
        </w:rPr>
        <w:t>Music for a Georgian Drawing Room</w:t>
      </w:r>
    </w:p>
    <w:p w14:paraId="353482AB" w14:textId="4EC6F91C" w:rsidR="007023F2" w:rsidRDefault="00A720EE" w:rsidP="007023F2">
      <w:pPr>
        <w:pStyle w:val="NoSpacing"/>
        <w:tabs>
          <w:tab w:val="center" w:pos="5233"/>
          <w:tab w:val="right" w:pos="10466"/>
        </w:tabs>
        <w:rPr>
          <w:rFonts w:ascii="Times New Roman" w:hAnsi="Times New Roman" w:cs="Times New Roman"/>
          <w:b/>
          <w:sz w:val="52"/>
          <w:szCs w:val="52"/>
        </w:rPr>
      </w:pPr>
      <w:r>
        <w:rPr>
          <w:rFonts w:ascii="Times New Roman" w:hAnsi="Times New Roman" w:cs="Times New Roman"/>
          <w:b/>
          <w:noProof/>
          <w:sz w:val="52"/>
          <w:szCs w:val="52"/>
        </w:rPr>
        <w:drawing>
          <wp:anchor distT="0" distB="0" distL="114300" distR="114300" simplePos="0" relativeHeight="251845120" behindDoc="0" locked="0" layoutInCell="1" allowOverlap="1" wp14:anchorId="18B076ED" wp14:editId="0EFBFEAC">
            <wp:simplePos x="0" y="0"/>
            <wp:positionH relativeFrom="column">
              <wp:posOffset>116840</wp:posOffset>
            </wp:positionH>
            <wp:positionV relativeFrom="paragraph">
              <wp:posOffset>69850</wp:posOffset>
            </wp:positionV>
            <wp:extent cx="6437761" cy="2419350"/>
            <wp:effectExtent l="0" t="0" r="1270" b="0"/>
            <wp:wrapNone/>
            <wp:docPr id="18787984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98497"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6437761" cy="2419350"/>
                    </a:xfrm>
                    <a:prstGeom prst="rect">
                      <a:avLst/>
                    </a:prstGeom>
                  </pic:spPr>
                </pic:pic>
              </a:graphicData>
            </a:graphic>
            <wp14:sizeRelH relativeFrom="page">
              <wp14:pctWidth>0</wp14:pctWidth>
            </wp14:sizeRelH>
            <wp14:sizeRelV relativeFrom="page">
              <wp14:pctHeight>0</wp14:pctHeight>
            </wp14:sizeRelV>
          </wp:anchor>
        </w:drawing>
      </w:r>
    </w:p>
    <w:p w14:paraId="3A85BA68" w14:textId="47ACE481" w:rsidR="007023F2" w:rsidRDefault="007023F2" w:rsidP="007023F2">
      <w:pPr>
        <w:pStyle w:val="NoSpacing"/>
        <w:tabs>
          <w:tab w:val="center" w:pos="5233"/>
          <w:tab w:val="right" w:pos="10466"/>
        </w:tabs>
        <w:rPr>
          <w:rFonts w:ascii="Times New Roman" w:hAnsi="Times New Roman" w:cs="Times New Roman"/>
          <w:b/>
          <w:sz w:val="52"/>
          <w:szCs w:val="52"/>
        </w:rPr>
      </w:pPr>
    </w:p>
    <w:p w14:paraId="374CEAEB" w14:textId="4222B1B7" w:rsidR="007023F2" w:rsidRDefault="007023F2" w:rsidP="007023F2">
      <w:pPr>
        <w:pStyle w:val="NoSpacing"/>
        <w:jc w:val="center"/>
        <w:rPr>
          <w:rFonts w:ascii="Times New Roman" w:hAnsi="Times New Roman" w:cs="Times New Roman"/>
          <w:b/>
          <w:sz w:val="52"/>
          <w:szCs w:val="52"/>
        </w:rPr>
      </w:pPr>
    </w:p>
    <w:p w14:paraId="1CDD099F" w14:textId="26F6FC9F" w:rsidR="007023F2" w:rsidRDefault="007023F2" w:rsidP="007023F2">
      <w:pPr>
        <w:pStyle w:val="NoSpacing"/>
        <w:jc w:val="center"/>
        <w:rPr>
          <w:rFonts w:ascii="Times New Roman" w:hAnsi="Times New Roman" w:cs="Times New Roman"/>
          <w:b/>
          <w:sz w:val="52"/>
          <w:szCs w:val="52"/>
        </w:rPr>
      </w:pPr>
    </w:p>
    <w:p w14:paraId="66C6E0D7" w14:textId="6499EC1D" w:rsidR="007023F2" w:rsidRDefault="004B0DF4" w:rsidP="004B0DF4">
      <w:pPr>
        <w:pStyle w:val="NoSpacing"/>
        <w:tabs>
          <w:tab w:val="left" w:pos="6621"/>
        </w:tabs>
        <w:rPr>
          <w:rFonts w:ascii="Times New Roman" w:hAnsi="Times New Roman" w:cs="Times New Roman"/>
          <w:b/>
          <w:sz w:val="52"/>
          <w:szCs w:val="52"/>
        </w:rPr>
      </w:pPr>
      <w:r>
        <w:rPr>
          <w:rFonts w:ascii="Times New Roman" w:hAnsi="Times New Roman" w:cs="Times New Roman"/>
          <w:b/>
          <w:sz w:val="52"/>
          <w:szCs w:val="52"/>
        </w:rPr>
        <w:tab/>
      </w:r>
    </w:p>
    <w:p w14:paraId="74716343" w14:textId="7167666C" w:rsidR="00CE149F" w:rsidRDefault="00A3301B" w:rsidP="00A3301B">
      <w:pPr>
        <w:pStyle w:val="NoSpacing"/>
        <w:tabs>
          <w:tab w:val="left" w:pos="6312"/>
        </w:tabs>
        <w:rPr>
          <w:rFonts w:ascii="Times New Roman" w:hAnsi="Times New Roman" w:cs="Times New Roman"/>
          <w:b/>
          <w:sz w:val="52"/>
          <w:szCs w:val="52"/>
        </w:rPr>
      </w:pPr>
      <w:r>
        <w:rPr>
          <w:rFonts w:ascii="Times New Roman" w:hAnsi="Times New Roman" w:cs="Times New Roman"/>
          <w:b/>
          <w:sz w:val="52"/>
          <w:szCs w:val="52"/>
        </w:rPr>
        <w:tab/>
      </w:r>
    </w:p>
    <w:p w14:paraId="54A7BFC1" w14:textId="35BEBD0D" w:rsidR="007F5916" w:rsidRDefault="0041448C">
      <w:pPr>
        <w:rPr>
          <w:rFonts w:ascii="Times New Roman" w:hAnsi="Times New Roman" w:cs="Times New Roman"/>
          <w:b/>
          <w:sz w:val="52"/>
          <w:szCs w:val="52"/>
        </w:rPr>
      </w:pPr>
      <w:r w:rsidRPr="007B72BA">
        <w:rPr>
          <w:rFonts w:ascii="Times New Roman" w:eastAsia="Arial Unicode MS" w:hAnsi="Times New Roman" w:cs="Times New Roman"/>
          <w:noProof/>
          <w:kern w:val="1"/>
          <w:sz w:val="24"/>
          <w:szCs w:val="24"/>
          <w:lang w:eastAsia="en-GB"/>
        </w:rPr>
        <mc:AlternateContent>
          <mc:Choice Requires="wps">
            <w:drawing>
              <wp:anchor distT="45720" distB="45720" distL="114300" distR="114300" simplePos="0" relativeHeight="251672064" behindDoc="0" locked="0" layoutInCell="1" allowOverlap="1" wp14:anchorId="35E42EC8" wp14:editId="493720B4">
                <wp:simplePos x="0" y="0"/>
                <wp:positionH relativeFrom="column">
                  <wp:posOffset>-60960</wp:posOffset>
                </wp:positionH>
                <wp:positionV relativeFrom="paragraph">
                  <wp:posOffset>371475</wp:posOffset>
                </wp:positionV>
                <wp:extent cx="6880860" cy="4168140"/>
                <wp:effectExtent l="0" t="0" r="0" b="3810"/>
                <wp:wrapNone/>
                <wp:docPr id="536189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4168140"/>
                        </a:xfrm>
                        <a:prstGeom prst="rect">
                          <a:avLst/>
                        </a:prstGeom>
                        <a:noFill/>
                        <a:ln w="9525">
                          <a:noFill/>
                          <a:miter lim="800000"/>
                          <a:headEnd/>
                          <a:tailEnd/>
                        </a:ln>
                      </wps:spPr>
                      <wps:txbx>
                        <w:txbxContent>
                          <w:p w14:paraId="45E6CA6F" w14:textId="77777777" w:rsidR="00AA18E1" w:rsidRDefault="00DD71D6" w:rsidP="00DD71D6">
                            <w:pPr>
                              <w:spacing w:after="0" w:line="240" w:lineRule="auto"/>
                              <w:jc w:val="center"/>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Peter Harrison, flute</w:t>
                            </w:r>
                          </w:p>
                          <w:p w14:paraId="128BDB9E" w14:textId="177D8868" w:rsidR="00DD71D6" w:rsidRPr="00DD71D6" w:rsidRDefault="00DD71D6" w:rsidP="00DD71D6">
                            <w:pPr>
                              <w:spacing w:after="0" w:line="240" w:lineRule="auto"/>
                              <w:jc w:val="center"/>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Rachel Gray, violoncello/bass viol</w:t>
                            </w:r>
                          </w:p>
                          <w:p w14:paraId="7BC6E56F" w14:textId="14AB1EDC" w:rsidR="00DD71D6" w:rsidRDefault="00DD71D6" w:rsidP="00DD71D6">
                            <w:pPr>
                              <w:spacing w:after="0" w:line="240" w:lineRule="auto"/>
                              <w:jc w:val="center"/>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John Treherne, harpsichord</w:t>
                            </w:r>
                          </w:p>
                          <w:p w14:paraId="324856BB" w14:textId="77777777" w:rsidR="00DD71D6" w:rsidRPr="00DD71D6" w:rsidRDefault="00DD71D6" w:rsidP="00DD71D6">
                            <w:pPr>
                              <w:spacing w:after="0" w:line="240" w:lineRule="auto"/>
                              <w:jc w:val="center"/>
                              <w:rPr>
                                <w:rFonts w:ascii="Times New Roman" w:eastAsia="Times New Roman" w:hAnsi="Times New Roman" w:cs="Times New Roman"/>
                                <w:sz w:val="36"/>
                                <w:szCs w:val="36"/>
                                <w:lang w:val="en-AU" w:eastAsia="en-AU"/>
                              </w:rPr>
                            </w:pPr>
                          </w:p>
                          <w:p w14:paraId="7F30A905" w14:textId="7D5688B1" w:rsidR="00A720EE" w:rsidRPr="00DD71D6" w:rsidRDefault="005E7134" w:rsidP="00A720EE">
                            <w:pPr>
                              <w:spacing w:after="0" w:line="240" w:lineRule="auto"/>
                              <w:jc w:val="both"/>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 xml:space="preserve">J.Oswald:  </w:t>
                            </w:r>
                            <w:r w:rsidRPr="00DD71D6">
                              <w:rPr>
                                <w:rFonts w:ascii="Times New Roman" w:eastAsia="Times New Roman" w:hAnsi="Times New Roman" w:cs="Times New Roman"/>
                                <w:i/>
                                <w:iCs/>
                                <w:sz w:val="36"/>
                                <w:szCs w:val="36"/>
                                <w:lang w:val="en-AU" w:eastAsia="en-AU"/>
                              </w:rPr>
                              <w:tab/>
                            </w:r>
                            <w:r w:rsidR="00A720EE" w:rsidRPr="00DD71D6">
                              <w:rPr>
                                <w:rFonts w:ascii="Times New Roman" w:eastAsia="Times New Roman" w:hAnsi="Times New Roman" w:cs="Times New Roman"/>
                                <w:i/>
                                <w:iCs/>
                                <w:sz w:val="36"/>
                                <w:szCs w:val="36"/>
                                <w:lang w:val="en-AU" w:eastAsia="en-AU"/>
                              </w:rPr>
                              <w:t>The Ranunculus</w:t>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t xml:space="preserve">               </w:t>
                            </w:r>
                          </w:p>
                          <w:p w14:paraId="01179B7B" w14:textId="288C5BAE" w:rsidR="00A720EE" w:rsidRPr="00DD71D6" w:rsidRDefault="005E7134" w:rsidP="005E7134">
                            <w:pPr>
                              <w:spacing w:after="0" w:line="240" w:lineRule="auto"/>
                              <w:jc w:val="both"/>
                              <w:rPr>
                                <w:rFonts w:ascii="Times New Roman" w:eastAsia="Times New Roman" w:hAnsi="Times New Roman" w:cs="Times New Roman"/>
                                <w:i/>
                                <w:iCs/>
                                <w:sz w:val="36"/>
                                <w:szCs w:val="36"/>
                                <w:lang w:val="en-AU" w:eastAsia="en-AU"/>
                              </w:rPr>
                            </w:pPr>
                            <w:r w:rsidRPr="00DD71D6">
                              <w:rPr>
                                <w:rFonts w:ascii="Times New Roman" w:eastAsia="Times New Roman" w:hAnsi="Times New Roman" w:cs="Times New Roman"/>
                                <w:sz w:val="36"/>
                                <w:szCs w:val="36"/>
                                <w:lang w:val="en-AU" w:eastAsia="en-AU"/>
                              </w:rPr>
                              <w:t>J.Gunn:</w:t>
                            </w:r>
                            <w:r w:rsidRPr="00DD71D6">
                              <w:rPr>
                                <w:rFonts w:ascii="Times New Roman" w:eastAsia="Times New Roman" w:hAnsi="Times New Roman" w:cs="Times New Roman"/>
                                <w:sz w:val="36"/>
                                <w:szCs w:val="36"/>
                                <w:lang w:val="en-AU" w:eastAsia="en-AU"/>
                              </w:rPr>
                              <w:tab/>
                            </w:r>
                            <w:r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i/>
                                <w:iCs/>
                                <w:sz w:val="36"/>
                                <w:szCs w:val="36"/>
                                <w:lang w:val="en-AU" w:eastAsia="en-AU"/>
                              </w:rPr>
                              <w:t>Four Favourite Scotch Airs for a Flute and a Violoncello</w:t>
                            </w:r>
                          </w:p>
                          <w:p w14:paraId="02158731" w14:textId="20CC887E" w:rsidR="00A720EE" w:rsidRPr="00DD71D6" w:rsidRDefault="005E7134" w:rsidP="00A720EE">
                            <w:pPr>
                              <w:spacing w:after="0" w:line="240" w:lineRule="auto"/>
                              <w:jc w:val="both"/>
                              <w:rPr>
                                <w:rFonts w:ascii="Times New Roman" w:eastAsia="Times New Roman" w:hAnsi="Times New Roman" w:cs="Times New Roman"/>
                                <w:sz w:val="36"/>
                                <w:szCs w:val="36"/>
                                <w:lang w:val="en-AU" w:eastAsia="en-AU"/>
                              </w:rPr>
                            </w:pPr>
                            <w:bookmarkStart w:id="1" w:name="_Hlk230703969"/>
                            <w:r w:rsidRPr="00DD71D6">
                              <w:rPr>
                                <w:rFonts w:ascii="Times New Roman" w:eastAsia="Times New Roman" w:hAnsi="Times New Roman" w:cs="Times New Roman"/>
                                <w:sz w:val="36"/>
                                <w:szCs w:val="36"/>
                                <w:lang w:val="en-AU" w:eastAsia="en-AU"/>
                              </w:rPr>
                              <w:t xml:space="preserve">J.E.Galliard: </w:t>
                            </w:r>
                            <w:r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i/>
                                <w:iCs/>
                                <w:sz w:val="36"/>
                                <w:szCs w:val="36"/>
                                <w:lang w:val="en-AU" w:eastAsia="en-AU"/>
                              </w:rPr>
                              <w:t>Violoncello Sonata</w:t>
                            </w:r>
                            <w:r w:rsidR="00A720EE" w:rsidRPr="00DD71D6">
                              <w:rPr>
                                <w:rFonts w:ascii="Times New Roman" w:eastAsia="Times New Roman" w:hAnsi="Times New Roman" w:cs="Times New Roman"/>
                                <w:sz w:val="36"/>
                                <w:szCs w:val="36"/>
                                <w:lang w:val="en-AU" w:eastAsia="en-AU"/>
                              </w:rPr>
                              <w:tab/>
                            </w:r>
                            <w:bookmarkEnd w:id="1"/>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t xml:space="preserve">              </w:t>
                            </w:r>
                          </w:p>
                          <w:p w14:paraId="11FB03BC" w14:textId="4A95C141" w:rsidR="00A720EE" w:rsidRPr="00DD71D6" w:rsidRDefault="005E7134" w:rsidP="00A720EE">
                            <w:pPr>
                              <w:spacing w:after="0" w:line="240" w:lineRule="auto"/>
                              <w:jc w:val="both"/>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 xml:space="preserve">Dr.E.Miller: </w:t>
                            </w:r>
                            <w:r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i/>
                                <w:iCs/>
                                <w:sz w:val="36"/>
                                <w:szCs w:val="36"/>
                                <w:lang w:val="en-AU" w:eastAsia="en-AU"/>
                              </w:rPr>
                              <w:t>Harpsichord Sonata</w:t>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t xml:space="preserve">    </w:t>
                            </w:r>
                          </w:p>
                          <w:p w14:paraId="234B9BAD" w14:textId="59362754" w:rsidR="00A720EE" w:rsidRPr="00DD71D6" w:rsidRDefault="005E7134" w:rsidP="00A720EE">
                            <w:pPr>
                              <w:spacing w:after="0" w:line="240" w:lineRule="auto"/>
                              <w:jc w:val="both"/>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J.Oswald:</w:t>
                            </w:r>
                            <w:r w:rsidR="00A720EE" w:rsidRPr="00DD71D6">
                              <w:rPr>
                                <w:rFonts w:ascii="Times New Roman" w:eastAsia="Times New Roman" w:hAnsi="Times New Roman" w:cs="Times New Roman"/>
                                <w:sz w:val="36"/>
                                <w:szCs w:val="36"/>
                                <w:lang w:val="en-AU" w:eastAsia="en-AU"/>
                              </w:rPr>
                              <w:t xml:space="preserve"> </w:t>
                            </w:r>
                            <w:r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i/>
                                <w:iCs/>
                                <w:sz w:val="36"/>
                                <w:szCs w:val="36"/>
                                <w:lang w:val="en-AU" w:eastAsia="en-AU"/>
                              </w:rPr>
                              <w:t>The Crocus</w:t>
                            </w:r>
                            <w:r w:rsidR="00A720EE" w:rsidRPr="00DD71D6">
                              <w:rPr>
                                <w:rFonts w:ascii="Times New Roman" w:eastAsia="Times New Roman" w:hAnsi="Times New Roman" w:cs="Times New Roman"/>
                                <w:i/>
                                <w:iCs/>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t xml:space="preserve">    </w:t>
                            </w:r>
                          </w:p>
                          <w:p w14:paraId="653C2051" w14:textId="6F9A664C" w:rsidR="00A720EE" w:rsidRPr="00DD71D6" w:rsidRDefault="00A720EE" w:rsidP="00A720EE">
                            <w:pPr>
                              <w:spacing w:after="0" w:line="240" w:lineRule="auto"/>
                              <w:jc w:val="both"/>
                              <w:rPr>
                                <w:rFonts w:ascii="Times New Roman" w:eastAsia="Times New Roman" w:hAnsi="Times New Roman" w:cs="Times New Roman"/>
                                <w:sz w:val="36"/>
                                <w:szCs w:val="36"/>
                                <w:lang w:val="en-AU" w:eastAsia="en-AU"/>
                              </w:rPr>
                            </w:pPr>
                          </w:p>
                          <w:p w14:paraId="4EB0ABA7" w14:textId="79947BFE" w:rsidR="00A720EE" w:rsidRPr="00DD71D6" w:rsidRDefault="00A720EE" w:rsidP="0095547B">
                            <w:pPr>
                              <w:spacing w:after="0" w:line="240" w:lineRule="auto"/>
                              <w:jc w:val="center"/>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I</w:t>
                            </w:r>
                            <w:r w:rsidR="0041448C" w:rsidRPr="00DD71D6">
                              <w:rPr>
                                <w:rFonts w:ascii="Times New Roman" w:eastAsia="Times New Roman" w:hAnsi="Times New Roman" w:cs="Times New Roman"/>
                                <w:sz w:val="36"/>
                                <w:szCs w:val="36"/>
                                <w:lang w:val="en-AU" w:eastAsia="en-AU"/>
                              </w:rPr>
                              <w:t>nterval</w:t>
                            </w:r>
                          </w:p>
                          <w:p w14:paraId="6AB5F28B" w14:textId="77777777" w:rsidR="00A720EE" w:rsidRPr="00DD71D6" w:rsidRDefault="00A720EE" w:rsidP="00A720EE">
                            <w:pPr>
                              <w:spacing w:after="0" w:line="240" w:lineRule="auto"/>
                              <w:jc w:val="both"/>
                              <w:rPr>
                                <w:rFonts w:ascii="Times New Roman" w:eastAsia="Times New Roman" w:hAnsi="Times New Roman" w:cs="Times New Roman"/>
                                <w:sz w:val="36"/>
                                <w:szCs w:val="36"/>
                                <w:lang w:val="en-AU" w:eastAsia="en-AU"/>
                              </w:rPr>
                            </w:pPr>
                          </w:p>
                          <w:p w14:paraId="6126A645" w14:textId="6500A552" w:rsidR="00A720EE" w:rsidRPr="00DD71D6" w:rsidRDefault="005E7134" w:rsidP="00A720EE">
                            <w:pPr>
                              <w:spacing w:after="0" w:line="240" w:lineRule="auto"/>
                              <w:jc w:val="both"/>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C.F.Abel:</w:t>
                            </w:r>
                            <w:r w:rsidRPr="00DD71D6">
                              <w:rPr>
                                <w:rFonts w:ascii="Times New Roman" w:eastAsia="Times New Roman" w:hAnsi="Times New Roman" w:cs="Times New Roman"/>
                                <w:sz w:val="36"/>
                                <w:szCs w:val="36"/>
                                <w:lang w:val="en-AU" w:eastAsia="en-AU"/>
                              </w:rPr>
                              <w:tab/>
                            </w:r>
                            <w:r w:rsid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i/>
                                <w:iCs/>
                                <w:sz w:val="36"/>
                                <w:szCs w:val="36"/>
                                <w:lang w:val="en-AU" w:eastAsia="en-AU"/>
                              </w:rPr>
                              <w:t>Viola da Gamba Sonata</w:t>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t xml:space="preserve">                        </w:t>
                            </w:r>
                          </w:p>
                          <w:p w14:paraId="5F45AAFE" w14:textId="64D320C4" w:rsidR="00A720EE" w:rsidRPr="00DD71D6" w:rsidRDefault="005E7134" w:rsidP="00A720EE">
                            <w:pPr>
                              <w:spacing w:after="0" w:line="240" w:lineRule="auto"/>
                              <w:jc w:val="both"/>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J.C.Bach:</w:t>
                            </w:r>
                            <w:r w:rsidR="00DD71D6">
                              <w:rPr>
                                <w:rFonts w:ascii="Times New Roman" w:eastAsia="Times New Roman" w:hAnsi="Times New Roman" w:cs="Times New Roman"/>
                                <w:sz w:val="36"/>
                                <w:szCs w:val="36"/>
                                <w:lang w:val="en-AU" w:eastAsia="en-AU"/>
                              </w:rPr>
                              <w:tab/>
                            </w:r>
                            <w:r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i/>
                                <w:iCs/>
                                <w:sz w:val="36"/>
                                <w:szCs w:val="36"/>
                                <w:lang w:val="en-AU" w:eastAsia="en-AU"/>
                              </w:rPr>
                              <w:t>Sonata for Flute and Harpsichord</w:t>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t xml:space="preserve">    </w:t>
                            </w:r>
                          </w:p>
                          <w:p w14:paraId="269F6ECB" w14:textId="26DA10BA" w:rsidR="00A720EE" w:rsidRPr="0041448C" w:rsidRDefault="005E7134" w:rsidP="00A720EE">
                            <w:pPr>
                              <w:spacing w:after="0" w:line="240" w:lineRule="auto"/>
                              <w:jc w:val="both"/>
                              <w:rPr>
                                <w:rFonts w:ascii="Old English Text MT" w:eastAsia="Times New Roman" w:hAnsi="Old English Text MT" w:cs="Times New Roman"/>
                                <w:sz w:val="36"/>
                                <w:szCs w:val="36"/>
                                <w:lang w:val="en-AU" w:eastAsia="en-AU"/>
                              </w:rPr>
                            </w:pPr>
                            <w:bookmarkStart w:id="2" w:name="_Hlk230733225"/>
                            <w:r w:rsidRPr="00DD71D6">
                              <w:rPr>
                                <w:rFonts w:ascii="Times New Roman" w:eastAsia="Times New Roman" w:hAnsi="Times New Roman" w:cs="Times New Roman"/>
                                <w:sz w:val="36"/>
                                <w:szCs w:val="36"/>
                                <w:lang w:val="en-AU" w:eastAsia="en-AU"/>
                              </w:rPr>
                              <w:t>G.F.Handel:</w:t>
                            </w:r>
                            <w:r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i/>
                                <w:iCs/>
                                <w:sz w:val="36"/>
                                <w:szCs w:val="36"/>
                                <w:lang w:val="en-AU" w:eastAsia="en-AU"/>
                              </w:rPr>
                              <w:t>Fantasia for Harpsichord</w:t>
                            </w:r>
                            <w:r w:rsidR="0041448C" w:rsidRPr="00DD71D6">
                              <w:rPr>
                                <w:rFonts w:ascii="Times New Roman" w:eastAsia="Times New Roman" w:hAnsi="Times New Roman" w:cs="Times New Roman"/>
                                <w:i/>
                                <w:iCs/>
                                <w:sz w:val="36"/>
                                <w:szCs w:val="36"/>
                                <w:lang w:val="en-AU" w:eastAsia="en-AU"/>
                              </w:rPr>
                              <w:t xml:space="preserve">; </w:t>
                            </w:r>
                            <w:r w:rsidR="00A720EE" w:rsidRPr="00DD71D6">
                              <w:rPr>
                                <w:rFonts w:ascii="Times New Roman" w:eastAsia="Times New Roman" w:hAnsi="Times New Roman" w:cs="Times New Roman"/>
                                <w:i/>
                                <w:iCs/>
                                <w:sz w:val="36"/>
                                <w:szCs w:val="36"/>
                                <w:lang w:val="en-AU" w:eastAsia="en-AU"/>
                              </w:rPr>
                              <w:t>Musik for the Royal Fireworks</w:t>
                            </w:r>
                            <w:bookmarkEnd w:id="2"/>
                            <w:r w:rsidRPr="0041448C">
                              <w:rPr>
                                <w:rFonts w:ascii="Old English Text MT" w:eastAsia="Times New Roman" w:hAnsi="Old English Text MT" w:cs="Times New Roman"/>
                                <w:sz w:val="36"/>
                                <w:szCs w:val="36"/>
                                <w:lang w:val="en-AU" w:eastAsia="en-AU"/>
                              </w:rPr>
                              <w:tab/>
                            </w:r>
                            <w:r w:rsidR="00A720EE" w:rsidRPr="0041448C">
                              <w:rPr>
                                <w:rFonts w:ascii="Old English Text MT" w:eastAsia="Times New Roman" w:hAnsi="Old English Text MT" w:cs="Times New Roman"/>
                                <w:sz w:val="36"/>
                                <w:szCs w:val="36"/>
                                <w:lang w:val="en-AU" w:eastAsia="en-AU"/>
                              </w:rPr>
                              <w:t xml:space="preserve">            </w:t>
                            </w:r>
                            <w:r w:rsidR="00A720EE" w:rsidRPr="0041448C">
                              <w:rPr>
                                <w:rFonts w:ascii="Old English Text MT" w:eastAsia="Times New Roman" w:hAnsi="Old English Text MT" w:cs="Times New Roman"/>
                                <w:sz w:val="36"/>
                                <w:szCs w:val="36"/>
                                <w:lang w:val="en-AU" w:eastAsia="en-AU"/>
                              </w:rPr>
                              <w:tab/>
                              <w:t xml:space="preserve"> </w:t>
                            </w:r>
                            <w:r w:rsidR="00A720EE" w:rsidRPr="0041448C">
                              <w:rPr>
                                <w:rFonts w:ascii="Old English Text MT" w:eastAsia="Times New Roman" w:hAnsi="Old English Text MT" w:cs="Times New Roman"/>
                                <w:sz w:val="36"/>
                                <w:szCs w:val="36"/>
                                <w:lang w:val="en-AU" w:eastAsia="en-AU"/>
                              </w:rPr>
                              <w:tab/>
                            </w:r>
                            <w:r w:rsidR="00A720EE" w:rsidRPr="0041448C">
                              <w:rPr>
                                <w:rFonts w:ascii="Old English Text MT" w:eastAsia="Times New Roman" w:hAnsi="Old English Text MT" w:cs="Times New Roman"/>
                                <w:sz w:val="36"/>
                                <w:szCs w:val="36"/>
                                <w:lang w:val="en-AU" w:eastAsia="en-AU"/>
                              </w:rPr>
                              <w:tab/>
                              <w:t xml:space="preserve">    </w:t>
                            </w:r>
                          </w:p>
                          <w:p w14:paraId="4D6A34D7" w14:textId="77777777" w:rsidR="00A720EE" w:rsidRPr="0041448C" w:rsidRDefault="00A720EE" w:rsidP="00A720EE">
                            <w:pPr>
                              <w:spacing w:after="0" w:line="240" w:lineRule="auto"/>
                              <w:jc w:val="both"/>
                              <w:rPr>
                                <w:rFonts w:ascii="Old English Text MT" w:eastAsia="Times New Roman" w:hAnsi="Old English Text MT" w:cs="Times New Roman"/>
                                <w:sz w:val="36"/>
                                <w:szCs w:val="36"/>
                                <w:lang w:val="en-AU" w:eastAsia="en-AU"/>
                              </w:rPr>
                            </w:pPr>
                          </w:p>
                          <w:p w14:paraId="6302F4A1" w14:textId="13CECA39" w:rsidR="00563F11" w:rsidRPr="0041448C" w:rsidRDefault="00563F11" w:rsidP="0053422D">
                            <w:pPr>
                              <w:spacing w:after="0" w:line="240" w:lineRule="auto"/>
                              <w:jc w:val="both"/>
                              <w:rPr>
                                <w:rFonts w:ascii="Old English Text MT" w:eastAsia="Times New Roman" w:hAnsi="Old English Text MT" w:cs="Times New Roman"/>
                                <w:sz w:val="32"/>
                                <w:szCs w:val="32"/>
                                <w:lang w:val="en-AU" w:eastAsia="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E42EC8" id="_x0000_t202" coordsize="21600,21600" o:spt="202" path="m,l,21600r21600,l21600,xe">
                <v:stroke joinstyle="miter"/>
                <v:path gradientshapeok="t" o:connecttype="rect"/>
              </v:shapetype>
              <v:shape id="Text Box 2" o:spid="_x0000_s1026" type="#_x0000_t202" style="position:absolute;margin-left:-4.8pt;margin-top:29.25pt;width:541.8pt;height:328.2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" filled="f" stroked="f">
                <v:textbox>
                  <w:txbxContent>
                    <w:p w14:paraId="45E6CA6F" w14:textId="77777777" w:rsidR="00AA18E1" w:rsidRDefault="00DD71D6" w:rsidP="00DD71D6">
                      <w:pPr>
                        <w:spacing w:after="0" w:line="240" w:lineRule="auto"/>
                        <w:jc w:val="center"/>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Peter Harrison, flute</w:t>
                      </w:r>
                    </w:p>
                    <w:p w14:paraId="128BDB9E" w14:textId="177D8868" w:rsidR="00DD71D6" w:rsidRPr="00DD71D6" w:rsidRDefault="00DD71D6" w:rsidP="00DD71D6">
                      <w:pPr>
                        <w:spacing w:after="0" w:line="240" w:lineRule="auto"/>
                        <w:jc w:val="center"/>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Rachel Gray, violoncello/bass viol</w:t>
                      </w:r>
                    </w:p>
                    <w:p w14:paraId="7BC6E56F" w14:textId="14AB1EDC" w:rsidR="00DD71D6" w:rsidRDefault="00DD71D6" w:rsidP="00DD71D6">
                      <w:pPr>
                        <w:spacing w:after="0" w:line="240" w:lineRule="auto"/>
                        <w:jc w:val="center"/>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John Treherne, harpsichord</w:t>
                      </w:r>
                    </w:p>
                    <w:p w14:paraId="324856BB" w14:textId="77777777" w:rsidR="00DD71D6" w:rsidRPr="00DD71D6" w:rsidRDefault="00DD71D6" w:rsidP="00DD71D6">
                      <w:pPr>
                        <w:spacing w:after="0" w:line="240" w:lineRule="auto"/>
                        <w:jc w:val="center"/>
                        <w:rPr>
                          <w:rFonts w:ascii="Times New Roman" w:eastAsia="Times New Roman" w:hAnsi="Times New Roman" w:cs="Times New Roman"/>
                          <w:sz w:val="36"/>
                          <w:szCs w:val="36"/>
                          <w:lang w:val="en-AU" w:eastAsia="en-AU"/>
                        </w:rPr>
                      </w:pPr>
                    </w:p>
                    <w:p w14:paraId="7F30A905" w14:textId="7D5688B1" w:rsidR="00A720EE" w:rsidRPr="00DD71D6" w:rsidRDefault="005E7134" w:rsidP="00A720EE">
                      <w:pPr>
                        <w:spacing w:after="0" w:line="240" w:lineRule="auto"/>
                        <w:jc w:val="both"/>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 xml:space="preserve">J.Oswald:  </w:t>
                      </w:r>
                      <w:r w:rsidRPr="00DD71D6">
                        <w:rPr>
                          <w:rFonts w:ascii="Times New Roman" w:eastAsia="Times New Roman" w:hAnsi="Times New Roman" w:cs="Times New Roman"/>
                          <w:i/>
                          <w:iCs/>
                          <w:sz w:val="36"/>
                          <w:szCs w:val="36"/>
                          <w:lang w:val="en-AU" w:eastAsia="en-AU"/>
                        </w:rPr>
                        <w:tab/>
                      </w:r>
                      <w:r w:rsidR="00A720EE" w:rsidRPr="00DD71D6">
                        <w:rPr>
                          <w:rFonts w:ascii="Times New Roman" w:eastAsia="Times New Roman" w:hAnsi="Times New Roman" w:cs="Times New Roman"/>
                          <w:i/>
                          <w:iCs/>
                          <w:sz w:val="36"/>
                          <w:szCs w:val="36"/>
                          <w:lang w:val="en-AU" w:eastAsia="en-AU"/>
                        </w:rPr>
                        <w:t>The Ranunculus</w:t>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t xml:space="preserve">               </w:t>
                      </w:r>
                    </w:p>
                    <w:p w14:paraId="01179B7B" w14:textId="288C5BAE" w:rsidR="00A720EE" w:rsidRPr="00DD71D6" w:rsidRDefault="005E7134" w:rsidP="005E7134">
                      <w:pPr>
                        <w:spacing w:after="0" w:line="240" w:lineRule="auto"/>
                        <w:jc w:val="both"/>
                        <w:rPr>
                          <w:rFonts w:ascii="Times New Roman" w:eastAsia="Times New Roman" w:hAnsi="Times New Roman" w:cs="Times New Roman"/>
                          <w:i/>
                          <w:iCs/>
                          <w:sz w:val="36"/>
                          <w:szCs w:val="36"/>
                          <w:lang w:val="en-AU" w:eastAsia="en-AU"/>
                        </w:rPr>
                      </w:pPr>
                      <w:r w:rsidRPr="00DD71D6">
                        <w:rPr>
                          <w:rFonts w:ascii="Times New Roman" w:eastAsia="Times New Roman" w:hAnsi="Times New Roman" w:cs="Times New Roman"/>
                          <w:sz w:val="36"/>
                          <w:szCs w:val="36"/>
                          <w:lang w:val="en-AU" w:eastAsia="en-AU"/>
                        </w:rPr>
                        <w:t>J.Gunn:</w:t>
                      </w:r>
                      <w:r w:rsidRPr="00DD71D6">
                        <w:rPr>
                          <w:rFonts w:ascii="Times New Roman" w:eastAsia="Times New Roman" w:hAnsi="Times New Roman" w:cs="Times New Roman"/>
                          <w:sz w:val="36"/>
                          <w:szCs w:val="36"/>
                          <w:lang w:val="en-AU" w:eastAsia="en-AU"/>
                        </w:rPr>
                        <w:tab/>
                      </w:r>
                      <w:r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i/>
                          <w:iCs/>
                          <w:sz w:val="36"/>
                          <w:szCs w:val="36"/>
                          <w:lang w:val="en-AU" w:eastAsia="en-AU"/>
                        </w:rPr>
                        <w:t>Four Favourite Scotch Airs for a Flute and a Violoncello</w:t>
                      </w:r>
                    </w:p>
                    <w:p w14:paraId="02158731" w14:textId="20CC887E" w:rsidR="00A720EE" w:rsidRPr="00DD71D6" w:rsidRDefault="005E7134" w:rsidP="00A720EE">
                      <w:pPr>
                        <w:spacing w:after="0" w:line="240" w:lineRule="auto"/>
                        <w:jc w:val="both"/>
                        <w:rPr>
                          <w:rFonts w:ascii="Times New Roman" w:eastAsia="Times New Roman" w:hAnsi="Times New Roman" w:cs="Times New Roman"/>
                          <w:sz w:val="36"/>
                          <w:szCs w:val="36"/>
                          <w:lang w:val="en-AU" w:eastAsia="en-AU"/>
                        </w:rPr>
                      </w:pPr>
                      <w:bookmarkStart w:id="3" w:name="_Hlk230703969"/>
                      <w:r w:rsidRPr="00DD71D6">
                        <w:rPr>
                          <w:rFonts w:ascii="Times New Roman" w:eastAsia="Times New Roman" w:hAnsi="Times New Roman" w:cs="Times New Roman"/>
                          <w:sz w:val="36"/>
                          <w:szCs w:val="36"/>
                          <w:lang w:val="en-AU" w:eastAsia="en-AU"/>
                        </w:rPr>
                        <w:t xml:space="preserve">J.E.Galliard: </w:t>
                      </w:r>
                      <w:r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i/>
                          <w:iCs/>
                          <w:sz w:val="36"/>
                          <w:szCs w:val="36"/>
                          <w:lang w:val="en-AU" w:eastAsia="en-AU"/>
                        </w:rPr>
                        <w:t>Violoncello Sonata</w:t>
                      </w:r>
                      <w:r w:rsidR="00A720EE" w:rsidRPr="00DD71D6">
                        <w:rPr>
                          <w:rFonts w:ascii="Times New Roman" w:eastAsia="Times New Roman" w:hAnsi="Times New Roman" w:cs="Times New Roman"/>
                          <w:sz w:val="36"/>
                          <w:szCs w:val="36"/>
                          <w:lang w:val="en-AU" w:eastAsia="en-AU"/>
                        </w:rPr>
                        <w:tab/>
                      </w:r>
                      <w:bookmarkEnd w:id="3"/>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t xml:space="preserve">              </w:t>
                      </w:r>
                    </w:p>
                    <w:p w14:paraId="11FB03BC" w14:textId="4A95C141" w:rsidR="00A720EE" w:rsidRPr="00DD71D6" w:rsidRDefault="005E7134" w:rsidP="00A720EE">
                      <w:pPr>
                        <w:spacing w:after="0" w:line="240" w:lineRule="auto"/>
                        <w:jc w:val="both"/>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 xml:space="preserve">Dr.E.Miller: </w:t>
                      </w:r>
                      <w:r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i/>
                          <w:iCs/>
                          <w:sz w:val="36"/>
                          <w:szCs w:val="36"/>
                          <w:lang w:val="en-AU" w:eastAsia="en-AU"/>
                        </w:rPr>
                        <w:t>Harpsichord Sonata</w:t>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t xml:space="preserve">    </w:t>
                      </w:r>
                    </w:p>
                    <w:p w14:paraId="234B9BAD" w14:textId="59362754" w:rsidR="00A720EE" w:rsidRPr="00DD71D6" w:rsidRDefault="005E7134" w:rsidP="00A720EE">
                      <w:pPr>
                        <w:spacing w:after="0" w:line="240" w:lineRule="auto"/>
                        <w:jc w:val="both"/>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J.Oswald:</w:t>
                      </w:r>
                      <w:r w:rsidR="00A720EE" w:rsidRPr="00DD71D6">
                        <w:rPr>
                          <w:rFonts w:ascii="Times New Roman" w:eastAsia="Times New Roman" w:hAnsi="Times New Roman" w:cs="Times New Roman"/>
                          <w:sz w:val="36"/>
                          <w:szCs w:val="36"/>
                          <w:lang w:val="en-AU" w:eastAsia="en-AU"/>
                        </w:rPr>
                        <w:t xml:space="preserve"> </w:t>
                      </w:r>
                      <w:r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i/>
                          <w:iCs/>
                          <w:sz w:val="36"/>
                          <w:szCs w:val="36"/>
                          <w:lang w:val="en-AU" w:eastAsia="en-AU"/>
                        </w:rPr>
                        <w:t>The Crocus</w:t>
                      </w:r>
                      <w:r w:rsidR="00A720EE" w:rsidRPr="00DD71D6">
                        <w:rPr>
                          <w:rFonts w:ascii="Times New Roman" w:eastAsia="Times New Roman" w:hAnsi="Times New Roman" w:cs="Times New Roman"/>
                          <w:i/>
                          <w:iCs/>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t xml:space="preserve">    </w:t>
                      </w:r>
                    </w:p>
                    <w:p w14:paraId="653C2051" w14:textId="6F9A664C" w:rsidR="00A720EE" w:rsidRPr="00DD71D6" w:rsidRDefault="00A720EE" w:rsidP="00A720EE">
                      <w:pPr>
                        <w:spacing w:after="0" w:line="240" w:lineRule="auto"/>
                        <w:jc w:val="both"/>
                        <w:rPr>
                          <w:rFonts w:ascii="Times New Roman" w:eastAsia="Times New Roman" w:hAnsi="Times New Roman" w:cs="Times New Roman"/>
                          <w:sz w:val="36"/>
                          <w:szCs w:val="36"/>
                          <w:lang w:val="en-AU" w:eastAsia="en-AU"/>
                        </w:rPr>
                      </w:pPr>
                    </w:p>
                    <w:p w14:paraId="4EB0ABA7" w14:textId="79947BFE" w:rsidR="00A720EE" w:rsidRPr="00DD71D6" w:rsidRDefault="00A720EE" w:rsidP="0095547B">
                      <w:pPr>
                        <w:spacing w:after="0" w:line="240" w:lineRule="auto"/>
                        <w:jc w:val="center"/>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I</w:t>
                      </w:r>
                      <w:r w:rsidR="0041448C" w:rsidRPr="00DD71D6">
                        <w:rPr>
                          <w:rFonts w:ascii="Times New Roman" w:eastAsia="Times New Roman" w:hAnsi="Times New Roman" w:cs="Times New Roman"/>
                          <w:sz w:val="36"/>
                          <w:szCs w:val="36"/>
                          <w:lang w:val="en-AU" w:eastAsia="en-AU"/>
                        </w:rPr>
                        <w:t>nterval</w:t>
                      </w:r>
                    </w:p>
                    <w:p w14:paraId="6AB5F28B" w14:textId="77777777" w:rsidR="00A720EE" w:rsidRPr="00DD71D6" w:rsidRDefault="00A720EE" w:rsidP="00A720EE">
                      <w:pPr>
                        <w:spacing w:after="0" w:line="240" w:lineRule="auto"/>
                        <w:jc w:val="both"/>
                        <w:rPr>
                          <w:rFonts w:ascii="Times New Roman" w:eastAsia="Times New Roman" w:hAnsi="Times New Roman" w:cs="Times New Roman"/>
                          <w:sz w:val="36"/>
                          <w:szCs w:val="36"/>
                          <w:lang w:val="en-AU" w:eastAsia="en-AU"/>
                        </w:rPr>
                      </w:pPr>
                    </w:p>
                    <w:p w14:paraId="6126A645" w14:textId="6500A552" w:rsidR="00A720EE" w:rsidRPr="00DD71D6" w:rsidRDefault="005E7134" w:rsidP="00A720EE">
                      <w:pPr>
                        <w:spacing w:after="0" w:line="240" w:lineRule="auto"/>
                        <w:jc w:val="both"/>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C.F.Abel:</w:t>
                      </w:r>
                      <w:r w:rsidRPr="00DD71D6">
                        <w:rPr>
                          <w:rFonts w:ascii="Times New Roman" w:eastAsia="Times New Roman" w:hAnsi="Times New Roman" w:cs="Times New Roman"/>
                          <w:sz w:val="36"/>
                          <w:szCs w:val="36"/>
                          <w:lang w:val="en-AU" w:eastAsia="en-AU"/>
                        </w:rPr>
                        <w:tab/>
                      </w:r>
                      <w:r w:rsid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i/>
                          <w:iCs/>
                          <w:sz w:val="36"/>
                          <w:szCs w:val="36"/>
                          <w:lang w:val="en-AU" w:eastAsia="en-AU"/>
                        </w:rPr>
                        <w:t>Viola da Gamba Sonata</w:t>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t xml:space="preserve">                        </w:t>
                      </w:r>
                    </w:p>
                    <w:p w14:paraId="5F45AAFE" w14:textId="64D320C4" w:rsidR="00A720EE" w:rsidRPr="00DD71D6" w:rsidRDefault="005E7134" w:rsidP="00A720EE">
                      <w:pPr>
                        <w:spacing w:after="0" w:line="240" w:lineRule="auto"/>
                        <w:jc w:val="both"/>
                        <w:rPr>
                          <w:rFonts w:ascii="Times New Roman" w:eastAsia="Times New Roman" w:hAnsi="Times New Roman" w:cs="Times New Roman"/>
                          <w:sz w:val="36"/>
                          <w:szCs w:val="36"/>
                          <w:lang w:val="en-AU" w:eastAsia="en-AU"/>
                        </w:rPr>
                      </w:pPr>
                      <w:r w:rsidRPr="00DD71D6">
                        <w:rPr>
                          <w:rFonts w:ascii="Times New Roman" w:eastAsia="Times New Roman" w:hAnsi="Times New Roman" w:cs="Times New Roman"/>
                          <w:sz w:val="36"/>
                          <w:szCs w:val="36"/>
                          <w:lang w:val="en-AU" w:eastAsia="en-AU"/>
                        </w:rPr>
                        <w:t>J.C.Bach:</w:t>
                      </w:r>
                      <w:r w:rsidR="00DD71D6">
                        <w:rPr>
                          <w:rFonts w:ascii="Times New Roman" w:eastAsia="Times New Roman" w:hAnsi="Times New Roman" w:cs="Times New Roman"/>
                          <w:sz w:val="36"/>
                          <w:szCs w:val="36"/>
                          <w:lang w:val="en-AU" w:eastAsia="en-AU"/>
                        </w:rPr>
                        <w:tab/>
                      </w:r>
                      <w:r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i/>
                          <w:iCs/>
                          <w:sz w:val="36"/>
                          <w:szCs w:val="36"/>
                          <w:lang w:val="en-AU" w:eastAsia="en-AU"/>
                        </w:rPr>
                        <w:t>Sonata for Flute and Harpsichord</w:t>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sz w:val="36"/>
                          <w:szCs w:val="36"/>
                          <w:lang w:val="en-AU" w:eastAsia="en-AU"/>
                        </w:rPr>
                        <w:tab/>
                        <w:t xml:space="preserve">    </w:t>
                      </w:r>
                    </w:p>
                    <w:p w14:paraId="269F6ECB" w14:textId="26DA10BA" w:rsidR="00A720EE" w:rsidRPr="0041448C" w:rsidRDefault="005E7134" w:rsidP="00A720EE">
                      <w:pPr>
                        <w:spacing w:after="0" w:line="240" w:lineRule="auto"/>
                        <w:jc w:val="both"/>
                        <w:rPr>
                          <w:rFonts w:ascii="Old English Text MT" w:eastAsia="Times New Roman" w:hAnsi="Old English Text MT" w:cs="Times New Roman"/>
                          <w:sz w:val="36"/>
                          <w:szCs w:val="36"/>
                          <w:lang w:val="en-AU" w:eastAsia="en-AU"/>
                        </w:rPr>
                      </w:pPr>
                      <w:bookmarkStart w:id="4" w:name="_Hlk230733225"/>
                      <w:r w:rsidRPr="00DD71D6">
                        <w:rPr>
                          <w:rFonts w:ascii="Times New Roman" w:eastAsia="Times New Roman" w:hAnsi="Times New Roman" w:cs="Times New Roman"/>
                          <w:sz w:val="36"/>
                          <w:szCs w:val="36"/>
                          <w:lang w:val="en-AU" w:eastAsia="en-AU"/>
                        </w:rPr>
                        <w:t>G.F.Handel:</w:t>
                      </w:r>
                      <w:r w:rsidRPr="00DD71D6">
                        <w:rPr>
                          <w:rFonts w:ascii="Times New Roman" w:eastAsia="Times New Roman" w:hAnsi="Times New Roman" w:cs="Times New Roman"/>
                          <w:sz w:val="36"/>
                          <w:szCs w:val="36"/>
                          <w:lang w:val="en-AU" w:eastAsia="en-AU"/>
                        </w:rPr>
                        <w:tab/>
                      </w:r>
                      <w:r w:rsidR="00A720EE" w:rsidRPr="00DD71D6">
                        <w:rPr>
                          <w:rFonts w:ascii="Times New Roman" w:eastAsia="Times New Roman" w:hAnsi="Times New Roman" w:cs="Times New Roman"/>
                          <w:i/>
                          <w:iCs/>
                          <w:sz w:val="36"/>
                          <w:szCs w:val="36"/>
                          <w:lang w:val="en-AU" w:eastAsia="en-AU"/>
                        </w:rPr>
                        <w:t>Fantasia for Harpsichord</w:t>
                      </w:r>
                      <w:r w:rsidR="0041448C" w:rsidRPr="00DD71D6">
                        <w:rPr>
                          <w:rFonts w:ascii="Times New Roman" w:eastAsia="Times New Roman" w:hAnsi="Times New Roman" w:cs="Times New Roman"/>
                          <w:i/>
                          <w:iCs/>
                          <w:sz w:val="36"/>
                          <w:szCs w:val="36"/>
                          <w:lang w:val="en-AU" w:eastAsia="en-AU"/>
                        </w:rPr>
                        <w:t xml:space="preserve">; </w:t>
                      </w:r>
                      <w:r w:rsidR="00A720EE" w:rsidRPr="00DD71D6">
                        <w:rPr>
                          <w:rFonts w:ascii="Times New Roman" w:eastAsia="Times New Roman" w:hAnsi="Times New Roman" w:cs="Times New Roman"/>
                          <w:i/>
                          <w:iCs/>
                          <w:sz w:val="36"/>
                          <w:szCs w:val="36"/>
                          <w:lang w:val="en-AU" w:eastAsia="en-AU"/>
                        </w:rPr>
                        <w:t>Musik for the Royal Fireworks</w:t>
                      </w:r>
                      <w:bookmarkEnd w:id="4"/>
                      <w:r w:rsidRPr="0041448C">
                        <w:rPr>
                          <w:rFonts w:ascii="Old English Text MT" w:eastAsia="Times New Roman" w:hAnsi="Old English Text MT" w:cs="Times New Roman"/>
                          <w:sz w:val="36"/>
                          <w:szCs w:val="36"/>
                          <w:lang w:val="en-AU" w:eastAsia="en-AU"/>
                        </w:rPr>
                        <w:tab/>
                      </w:r>
                      <w:r w:rsidR="00A720EE" w:rsidRPr="0041448C">
                        <w:rPr>
                          <w:rFonts w:ascii="Old English Text MT" w:eastAsia="Times New Roman" w:hAnsi="Old English Text MT" w:cs="Times New Roman"/>
                          <w:sz w:val="36"/>
                          <w:szCs w:val="36"/>
                          <w:lang w:val="en-AU" w:eastAsia="en-AU"/>
                        </w:rPr>
                        <w:t xml:space="preserve">            </w:t>
                      </w:r>
                      <w:r w:rsidR="00A720EE" w:rsidRPr="0041448C">
                        <w:rPr>
                          <w:rFonts w:ascii="Old English Text MT" w:eastAsia="Times New Roman" w:hAnsi="Old English Text MT" w:cs="Times New Roman"/>
                          <w:sz w:val="36"/>
                          <w:szCs w:val="36"/>
                          <w:lang w:val="en-AU" w:eastAsia="en-AU"/>
                        </w:rPr>
                        <w:tab/>
                        <w:t xml:space="preserve"> </w:t>
                      </w:r>
                      <w:r w:rsidR="00A720EE" w:rsidRPr="0041448C">
                        <w:rPr>
                          <w:rFonts w:ascii="Old English Text MT" w:eastAsia="Times New Roman" w:hAnsi="Old English Text MT" w:cs="Times New Roman"/>
                          <w:sz w:val="36"/>
                          <w:szCs w:val="36"/>
                          <w:lang w:val="en-AU" w:eastAsia="en-AU"/>
                        </w:rPr>
                        <w:tab/>
                      </w:r>
                      <w:r w:rsidR="00A720EE" w:rsidRPr="0041448C">
                        <w:rPr>
                          <w:rFonts w:ascii="Old English Text MT" w:eastAsia="Times New Roman" w:hAnsi="Old English Text MT" w:cs="Times New Roman"/>
                          <w:sz w:val="36"/>
                          <w:szCs w:val="36"/>
                          <w:lang w:val="en-AU" w:eastAsia="en-AU"/>
                        </w:rPr>
                        <w:tab/>
                        <w:t xml:space="preserve">    </w:t>
                      </w:r>
                    </w:p>
                    <w:p w14:paraId="4D6A34D7" w14:textId="77777777" w:rsidR="00A720EE" w:rsidRPr="0041448C" w:rsidRDefault="00A720EE" w:rsidP="00A720EE">
                      <w:pPr>
                        <w:spacing w:after="0" w:line="240" w:lineRule="auto"/>
                        <w:jc w:val="both"/>
                        <w:rPr>
                          <w:rFonts w:ascii="Old English Text MT" w:eastAsia="Times New Roman" w:hAnsi="Old English Text MT" w:cs="Times New Roman"/>
                          <w:sz w:val="36"/>
                          <w:szCs w:val="36"/>
                          <w:lang w:val="en-AU" w:eastAsia="en-AU"/>
                        </w:rPr>
                      </w:pPr>
                    </w:p>
                    <w:p w14:paraId="6302F4A1" w14:textId="13CECA39" w:rsidR="00563F11" w:rsidRPr="0041448C" w:rsidRDefault="00563F11" w:rsidP="0053422D">
                      <w:pPr>
                        <w:spacing w:after="0" w:line="240" w:lineRule="auto"/>
                        <w:jc w:val="both"/>
                        <w:rPr>
                          <w:rFonts w:ascii="Old English Text MT" w:eastAsia="Times New Roman" w:hAnsi="Old English Text MT" w:cs="Times New Roman"/>
                          <w:sz w:val="32"/>
                          <w:szCs w:val="32"/>
                          <w:lang w:val="en-AU" w:eastAsia="en-AU"/>
                        </w:rPr>
                      </w:pPr>
                    </w:p>
                  </w:txbxContent>
                </v:textbox>
              </v:shape>
            </w:pict>
          </mc:Fallback>
        </mc:AlternateContent>
      </w:r>
      <w:r w:rsidR="00146EF2">
        <w:rPr>
          <w:rFonts w:ascii="Times New Roman" w:hAnsi="Times New Roman" w:cs="Times New Roman"/>
          <w:b/>
          <w:sz w:val="52"/>
          <w:szCs w:val="52"/>
        </w:rPr>
        <w:br w:type="page"/>
      </w:r>
      <w:r w:rsidR="005770DC" w:rsidRPr="007F5916">
        <w:rPr>
          <w:rFonts w:ascii="Times New Roman" w:hAnsi="Times New Roman" w:cs="Times New Roman"/>
          <w:b/>
          <w:noProof/>
          <w:sz w:val="52"/>
          <w:szCs w:val="52"/>
        </w:rPr>
        <w:lastRenderedPageBreak/>
        <mc:AlternateContent>
          <mc:Choice Requires="wps">
            <w:drawing>
              <wp:anchor distT="45720" distB="45720" distL="114300" distR="114300" simplePos="0" relativeHeight="251847168" behindDoc="0" locked="0" layoutInCell="1" allowOverlap="1" wp14:anchorId="4600B82C" wp14:editId="7BBB46F7">
                <wp:simplePos x="0" y="0"/>
                <wp:positionH relativeFrom="column">
                  <wp:posOffset>-7620</wp:posOffset>
                </wp:positionH>
                <wp:positionV relativeFrom="paragraph">
                  <wp:posOffset>-721360</wp:posOffset>
                </wp:positionV>
                <wp:extent cx="6751320" cy="5280660"/>
                <wp:effectExtent l="0" t="0" r="0" b="0"/>
                <wp:wrapNone/>
                <wp:docPr id="1562495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5280660"/>
                        </a:xfrm>
                        <a:prstGeom prst="rect">
                          <a:avLst/>
                        </a:prstGeom>
                        <a:noFill/>
                        <a:ln w="9525">
                          <a:noFill/>
                          <a:miter lim="800000"/>
                          <a:headEnd/>
                          <a:tailEnd/>
                        </a:ln>
                      </wps:spPr>
                      <wps:txbx>
                        <w:txbxContent>
                          <w:p w14:paraId="30F9782C" w14:textId="6B191653" w:rsidR="0072640A" w:rsidRPr="0072640A" w:rsidRDefault="00525054" w:rsidP="0072640A">
                            <w:pPr>
                              <w:spacing w:after="0" w:line="240" w:lineRule="auto"/>
                              <w:jc w:val="center"/>
                              <w:rPr>
                                <w:rFonts w:ascii="Times New Roman" w:eastAsia="Calibri" w:hAnsi="Times New Roman" w:cs="Times New Roman"/>
                                <w:b/>
                                <w:bCs/>
                                <w:kern w:val="2"/>
                                <w:sz w:val="8"/>
                                <w:szCs w:val="8"/>
                                <w14:ligatures w14:val="standardContextual"/>
                              </w:rPr>
                            </w:pPr>
                            <w:r w:rsidRPr="00525054">
                              <w:rPr>
                                <w:rFonts w:ascii="Times New Roman" w:eastAsia="Calibri" w:hAnsi="Times New Roman" w:cs="Times New Roman"/>
                                <w:b/>
                                <w:bCs/>
                                <w:kern w:val="2"/>
                                <w:sz w:val="32"/>
                                <w:szCs w:val="32"/>
                                <w14:ligatures w14:val="standardContextual"/>
                              </w:rPr>
                              <w:t xml:space="preserve">James Oswald (1710 – 1769):  </w:t>
                            </w:r>
                            <w:r w:rsidRPr="00525054">
                              <w:rPr>
                                <w:rFonts w:ascii="Times New Roman" w:eastAsia="Calibri" w:hAnsi="Times New Roman" w:cs="Times New Roman"/>
                                <w:b/>
                                <w:bCs/>
                                <w:kern w:val="2"/>
                                <w:sz w:val="32"/>
                                <w:szCs w:val="32"/>
                                <w14:ligatures w14:val="standardContextual"/>
                              </w:rPr>
                              <w:tab/>
                            </w:r>
                            <w:r w:rsidRPr="00525054">
                              <w:rPr>
                                <w:rFonts w:ascii="Times New Roman" w:eastAsia="Calibri" w:hAnsi="Times New Roman" w:cs="Times New Roman"/>
                                <w:b/>
                                <w:bCs/>
                                <w:i/>
                                <w:iCs/>
                                <w:kern w:val="2"/>
                                <w:sz w:val="32"/>
                                <w:szCs w:val="32"/>
                                <w14:ligatures w14:val="standardContextual"/>
                              </w:rPr>
                              <w:t>The Ranunculus; The Crocus</w:t>
                            </w:r>
                          </w:p>
                          <w:p w14:paraId="2592FCFB" w14:textId="763DC93C" w:rsidR="0072640A" w:rsidRPr="00340A03" w:rsidRDefault="006F176E" w:rsidP="007D4059">
                            <w:pPr>
                              <w:tabs>
                                <w:tab w:val="left" w:pos="8222"/>
                              </w:tabs>
                              <w:spacing w:after="0" w:line="240" w:lineRule="auto"/>
                              <w:contextualSpacing/>
                              <w:jc w:val="both"/>
                              <w:rPr>
                                <w:rFonts w:ascii="Times New Roman" w:eastAsia="Calibri" w:hAnsi="Times New Roman" w:cs="Times New Roman"/>
                                <w:kern w:val="2"/>
                                <w:sz w:val="30"/>
                                <w:szCs w:val="30"/>
                                <w14:ligatures w14:val="standardContextual"/>
                              </w:rPr>
                            </w:pPr>
                            <w:r w:rsidRPr="006F176E">
                              <w:rPr>
                                <w:rFonts w:ascii="Times New Roman" w:eastAsia="Calibri" w:hAnsi="Times New Roman" w:cs="Times New Roman"/>
                                <w:kern w:val="2"/>
                                <w:sz w:val="30"/>
                                <w:szCs w:val="30"/>
                                <w14:ligatures w14:val="standardContextual"/>
                              </w:rPr>
                              <w:t>James Oswald</w:t>
                            </w:r>
                            <w:r>
                              <w:rPr>
                                <w:rFonts w:ascii="Times New Roman" w:eastAsia="Calibri" w:hAnsi="Times New Roman" w:cs="Times New Roman"/>
                                <w:kern w:val="2"/>
                                <w:sz w:val="30"/>
                                <w:szCs w:val="30"/>
                                <w14:ligatures w14:val="standardContextual"/>
                              </w:rPr>
                              <w:t xml:space="preserve">, </w:t>
                            </w:r>
                            <w:r w:rsidRPr="006F176E">
                              <w:rPr>
                                <w:rFonts w:ascii="Times New Roman" w:eastAsia="Calibri" w:hAnsi="Times New Roman" w:cs="Times New Roman"/>
                                <w:kern w:val="2"/>
                                <w:sz w:val="30"/>
                                <w:szCs w:val="30"/>
                                <w14:ligatures w14:val="standardContextual"/>
                              </w:rPr>
                              <w:t xml:space="preserve">the son of a town musician in Crail, </w:t>
                            </w:r>
                            <w:r>
                              <w:rPr>
                                <w:rFonts w:ascii="Times New Roman" w:eastAsia="Calibri" w:hAnsi="Times New Roman" w:cs="Times New Roman"/>
                                <w:kern w:val="2"/>
                                <w:sz w:val="30"/>
                                <w:szCs w:val="30"/>
                                <w14:ligatures w14:val="standardContextual"/>
                              </w:rPr>
                              <w:t xml:space="preserve">taught </w:t>
                            </w:r>
                            <w:r w:rsidRPr="006F176E">
                              <w:rPr>
                                <w:rFonts w:ascii="Times New Roman" w:eastAsia="Calibri" w:hAnsi="Times New Roman" w:cs="Times New Roman"/>
                                <w:kern w:val="2"/>
                                <w:sz w:val="30"/>
                                <w:szCs w:val="30"/>
                                <w14:ligatures w14:val="standardContextual"/>
                              </w:rPr>
                              <w:t>dancing in Dunfermline</w:t>
                            </w:r>
                            <w:r>
                              <w:rPr>
                                <w:rFonts w:ascii="Times New Roman" w:eastAsia="Calibri" w:hAnsi="Times New Roman" w:cs="Times New Roman"/>
                                <w:kern w:val="2"/>
                                <w:sz w:val="30"/>
                                <w:szCs w:val="30"/>
                                <w14:ligatures w14:val="standardContextual"/>
                              </w:rPr>
                              <w:t xml:space="preserve"> before moving to Edinburgh to become a leading figure in one of the first Scottish chamber music societies, where members</w:t>
                            </w:r>
                            <w:r w:rsidR="005770DC">
                              <w:rPr>
                                <w:rFonts w:ascii="Times New Roman" w:eastAsia="Calibri" w:hAnsi="Times New Roman" w:cs="Times New Roman"/>
                                <w:kern w:val="2"/>
                                <w:sz w:val="30"/>
                                <w:szCs w:val="30"/>
                                <w14:ligatures w14:val="standardContextual"/>
                              </w:rPr>
                              <w:t>,</w:t>
                            </w:r>
                            <w:r>
                              <w:rPr>
                                <w:rFonts w:ascii="Times New Roman" w:eastAsia="Calibri" w:hAnsi="Times New Roman" w:cs="Times New Roman"/>
                                <w:kern w:val="2"/>
                                <w:sz w:val="30"/>
                                <w:szCs w:val="30"/>
                                <w14:ligatures w14:val="standardContextual"/>
                              </w:rPr>
                              <w:t xml:space="preserve"> for an annual fee of one guinea</w:t>
                            </w:r>
                            <w:r w:rsidR="005770DC">
                              <w:rPr>
                                <w:rFonts w:ascii="Times New Roman" w:eastAsia="Calibri" w:hAnsi="Times New Roman" w:cs="Times New Roman"/>
                                <w:kern w:val="2"/>
                                <w:sz w:val="30"/>
                                <w:szCs w:val="30"/>
                                <w14:ligatures w14:val="standardContextual"/>
                              </w:rPr>
                              <w:t>,</w:t>
                            </w:r>
                            <w:r>
                              <w:rPr>
                                <w:rFonts w:ascii="Times New Roman" w:eastAsia="Calibri" w:hAnsi="Times New Roman" w:cs="Times New Roman"/>
                                <w:kern w:val="2"/>
                                <w:sz w:val="30"/>
                                <w:szCs w:val="30"/>
                                <w14:ligatures w14:val="standardContextual"/>
                              </w:rPr>
                              <w:t xml:space="preserve"> could enjoy concerts every Friday night</w:t>
                            </w:r>
                            <w:r w:rsidR="00020AE5">
                              <w:rPr>
                                <w:rFonts w:ascii="Times New Roman" w:eastAsia="Calibri" w:hAnsi="Times New Roman" w:cs="Times New Roman"/>
                                <w:kern w:val="2"/>
                                <w:sz w:val="30"/>
                                <w:szCs w:val="30"/>
                                <w14:ligatures w14:val="standardContextual"/>
                              </w:rPr>
                              <w:t xml:space="preserve"> </w:t>
                            </w:r>
                            <w:r w:rsidR="00020AE5" w:rsidRPr="00020AE5">
                              <w:rPr>
                                <w:rFonts w:ascii="Times New Roman" w:eastAsia="Calibri" w:hAnsi="Times New Roman" w:cs="Times New Roman"/>
                                <w:kern w:val="2"/>
                                <w:sz w:val="30"/>
                                <w:szCs w:val="30"/>
                                <w14:ligatures w14:val="standardContextual"/>
                              </w:rPr>
                              <w:t>in Mary’s Chapel</w:t>
                            </w:r>
                            <w:r w:rsidR="003028D0">
                              <w:rPr>
                                <w:rFonts w:ascii="Times New Roman" w:eastAsia="Calibri" w:hAnsi="Times New Roman" w:cs="Times New Roman"/>
                                <w:kern w:val="2"/>
                                <w:sz w:val="30"/>
                                <w:szCs w:val="30"/>
                                <w14:ligatures w14:val="standardContextual"/>
                              </w:rPr>
                              <w:t xml:space="preserve">, </w:t>
                            </w:r>
                            <w:r w:rsidR="00020AE5" w:rsidRPr="00020AE5">
                              <w:rPr>
                                <w:rFonts w:ascii="Times New Roman" w:eastAsia="Calibri" w:hAnsi="Times New Roman" w:cs="Times New Roman"/>
                                <w:kern w:val="2"/>
                                <w:sz w:val="30"/>
                                <w:szCs w:val="30"/>
                                <w14:ligatures w14:val="standardContextual"/>
                              </w:rPr>
                              <w:t>Niddry Wynd</w:t>
                            </w:r>
                            <w:r>
                              <w:rPr>
                                <w:rFonts w:ascii="Times New Roman" w:eastAsia="Calibri" w:hAnsi="Times New Roman" w:cs="Times New Roman"/>
                                <w:kern w:val="2"/>
                                <w:sz w:val="30"/>
                                <w:szCs w:val="30"/>
                                <w14:ligatures w14:val="standardContextual"/>
                              </w:rPr>
                              <w:t xml:space="preserve">.  </w:t>
                            </w:r>
                            <w:r w:rsidR="00020AE5">
                              <w:rPr>
                                <w:rFonts w:ascii="Times New Roman" w:eastAsia="Calibri" w:hAnsi="Times New Roman" w:cs="Times New Roman"/>
                                <w:kern w:val="2"/>
                                <w:sz w:val="30"/>
                                <w:szCs w:val="30"/>
                                <w14:ligatures w14:val="standardContextual"/>
                              </w:rPr>
                              <w:t>Oswald</w:t>
                            </w:r>
                            <w:r>
                              <w:rPr>
                                <w:rFonts w:ascii="Times New Roman" w:eastAsia="Calibri" w:hAnsi="Times New Roman" w:cs="Times New Roman"/>
                                <w:kern w:val="2"/>
                                <w:sz w:val="30"/>
                                <w:szCs w:val="30"/>
                                <w14:ligatures w14:val="standardContextual"/>
                              </w:rPr>
                              <w:t xml:space="preserve"> published </w:t>
                            </w:r>
                            <w:r w:rsidRPr="006F176E">
                              <w:rPr>
                                <w:rFonts w:ascii="Times New Roman" w:eastAsia="Calibri" w:hAnsi="Times New Roman" w:cs="Times New Roman"/>
                                <w:kern w:val="2"/>
                                <w:sz w:val="30"/>
                                <w:szCs w:val="30"/>
                                <w14:ligatures w14:val="standardContextual"/>
                              </w:rPr>
                              <w:t xml:space="preserve">his first </w:t>
                            </w:r>
                            <w:r w:rsidRPr="00E25F95">
                              <w:rPr>
                                <w:rFonts w:ascii="Times New Roman" w:eastAsia="Calibri" w:hAnsi="Times New Roman" w:cs="Times New Roman"/>
                                <w:i/>
                                <w:iCs/>
                                <w:kern w:val="2"/>
                                <w:sz w:val="30"/>
                                <w:szCs w:val="30"/>
                                <w14:ligatures w14:val="standardContextual"/>
                              </w:rPr>
                              <w:t>Curious Collection of Scots Tunes</w:t>
                            </w:r>
                            <w:r w:rsidRPr="006F176E">
                              <w:rPr>
                                <w:rFonts w:ascii="Times New Roman" w:eastAsia="Calibri" w:hAnsi="Times New Roman" w:cs="Times New Roman"/>
                                <w:kern w:val="2"/>
                                <w:sz w:val="30"/>
                                <w:szCs w:val="30"/>
                                <w14:ligatures w14:val="standardContextual"/>
                              </w:rPr>
                              <w:t>, dedicated to the Duke of Perth</w:t>
                            </w:r>
                            <w:r>
                              <w:rPr>
                                <w:rFonts w:ascii="Times New Roman" w:eastAsia="Calibri" w:hAnsi="Times New Roman" w:cs="Times New Roman"/>
                                <w:kern w:val="2"/>
                                <w:sz w:val="30"/>
                                <w:szCs w:val="30"/>
                                <w14:ligatures w14:val="standardContextual"/>
                              </w:rPr>
                              <w:t xml:space="preserve"> in 1</w:t>
                            </w:r>
                            <w:r w:rsidR="00020AE5">
                              <w:rPr>
                                <w:rFonts w:ascii="Times New Roman" w:eastAsia="Calibri" w:hAnsi="Times New Roman" w:cs="Times New Roman"/>
                                <w:kern w:val="2"/>
                                <w:sz w:val="30"/>
                                <w:szCs w:val="30"/>
                                <w14:ligatures w14:val="standardContextual"/>
                              </w:rPr>
                              <w:t>7</w:t>
                            </w:r>
                            <w:r>
                              <w:rPr>
                                <w:rFonts w:ascii="Times New Roman" w:eastAsia="Calibri" w:hAnsi="Times New Roman" w:cs="Times New Roman"/>
                                <w:kern w:val="2"/>
                                <w:sz w:val="30"/>
                                <w:szCs w:val="30"/>
                                <w14:ligatures w14:val="standardContextual"/>
                              </w:rPr>
                              <w:t>40</w:t>
                            </w:r>
                            <w:r w:rsidR="00020AE5">
                              <w:rPr>
                                <w:rFonts w:ascii="Times New Roman" w:eastAsia="Calibri" w:hAnsi="Times New Roman" w:cs="Times New Roman"/>
                                <w:kern w:val="2"/>
                                <w:sz w:val="30"/>
                                <w:szCs w:val="30"/>
                                <w14:ligatures w14:val="standardContextual"/>
                              </w:rPr>
                              <w:t xml:space="preserve">, but, the following year, sought greater fame and fortune in London, much to the chagrin of the </w:t>
                            </w:r>
                            <w:r w:rsidR="00E25F95">
                              <w:rPr>
                                <w:rFonts w:ascii="Times New Roman" w:eastAsia="Calibri" w:hAnsi="Times New Roman" w:cs="Times New Roman"/>
                                <w:kern w:val="2"/>
                                <w:sz w:val="30"/>
                                <w:szCs w:val="30"/>
                                <w14:ligatures w14:val="standardContextual"/>
                              </w:rPr>
                              <w:t xml:space="preserve">Edinburgh-based </w:t>
                            </w:r>
                            <w:r w:rsidR="00020AE5">
                              <w:rPr>
                                <w:rFonts w:ascii="Times New Roman" w:eastAsia="Calibri" w:hAnsi="Times New Roman" w:cs="Times New Roman"/>
                                <w:kern w:val="2"/>
                                <w:sz w:val="30"/>
                                <w:szCs w:val="30"/>
                                <w14:ligatures w14:val="standardContextual"/>
                              </w:rPr>
                              <w:t xml:space="preserve">poet, </w:t>
                            </w:r>
                            <w:r w:rsidRPr="006F176E">
                              <w:rPr>
                                <w:rFonts w:ascii="Times New Roman" w:eastAsia="Calibri" w:hAnsi="Times New Roman" w:cs="Times New Roman"/>
                                <w:kern w:val="2"/>
                                <w:sz w:val="30"/>
                                <w:szCs w:val="30"/>
                                <w14:ligatures w14:val="standardContextual"/>
                              </w:rPr>
                              <w:t>Allan Ramsay</w:t>
                            </w:r>
                            <w:r w:rsidR="005770DC">
                              <w:rPr>
                                <w:rFonts w:ascii="Times New Roman" w:eastAsia="Calibri" w:hAnsi="Times New Roman" w:cs="Times New Roman"/>
                                <w:kern w:val="2"/>
                                <w:sz w:val="30"/>
                                <w:szCs w:val="30"/>
                                <w14:ligatures w14:val="standardContextual"/>
                              </w:rPr>
                              <w:t>,</w:t>
                            </w:r>
                            <w:r w:rsidR="00020AE5">
                              <w:rPr>
                                <w:rFonts w:ascii="Times New Roman" w:eastAsia="Calibri" w:hAnsi="Times New Roman" w:cs="Times New Roman"/>
                                <w:kern w:val="2"/>
                                <w:sz w:val="30"/>
                                <w:szCs w:val="30"/>
                                <w14:ligatures w14:val="standardContextual"/>
                              </w:rPr>
                              <w:t xml:space="preserve"> who complained, “</w:t>
                            </w:r>
                            <w:r w:rsidR="007D4059" w:rsidRPr="007D4059">
                              <w:rPr>
                                <w:rFonts w:ascii="Times New Roman" w:eastAsia="Calibri" w:hAnsi="Times New Roman" w:cs="Times New Roman"/>
                                <w:kern w:val="2"/>
                                <w:sz w:val="30"/>
                                <w:szCs w:val="30"/>
                                <w14:ligatures w14:val="standardContextual"/>
                              </w:rPr>
                              <w:t>Alas! no more shall thy gay tunes delight,</w:t>
                            </w:r>
                            <w:r w:rsidR="00E25F95">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No more thy notes sadness or joy excite,</w:t>
                            </w:r>
                            <w:r w:rsidR="007D4059">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No more thy solemn bass’s awful sound</w:t>
                            </w:r>
                            <w:r w:rsidR="00E25F95">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Shall from the Chapel’s vaulted roof rebound.</w:t>
                            </w:r>
                            <w:r w:rsidR="007D4059">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London, alas! which aye has been our bane,</w:t>
                            </w:r>
                            <w:r w:rsidR="007D4059">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To which our very loss is certain gain,</w:t>
                            </w:r>
                            <w:r w:rsidR="007D4059">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If they thy value know as well as we,</w:t>
                            </w:r>
                            <w:r w:rsidR="00E25F95">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Perhaps our vanished gold may flow to thee</w:t>
                            </w:r>
                            <w:r w:rsidR="007D4059">
                              <w:rPr>
                                <w:rFonts w:ascii="Times New Roman" w:eastAsia="Calibri" w:hAnsi="Times New Roman" w:cs="Times New Roman"/>
                                <w:kern w:val="2"/>
                                <w:sz w:val="30"/>
                                <w:szCs w:val="30"/>
                                <w14:ligatures w14:val="standardContextual"/>
                              </w:rPr>
                              <w:t>.”  Gold certainly did flow to Oswald: a year after</w:t>
                            </w:r>
                            <w:r w:rsidR="007D4059" w:rsidRPr="007D4059">
                              <w:rPr>
                                <w:rFonts w:ascii="Times New Roman" w:eastAsia="Calibri" w:hAnsi="Times New Roman" w:cs="Times New Roman"/>
                                <w:kern w:val="2"/>
                                <w:sz w:val="30"/>
                                <w:szCs w:val="30"/>
                                <w14:ligatures w14:val="standardContextual"/>
                              </w:rPr>
                              <w:t xml:space="preserve"> George</w:t>
                            </w:r>
                            <w:r w:rsidR="007D4059">
                              <w:rPr>
                                <w:rFonts w:ascii="Times New Roman" w:eastAsia="Calibri" w:hAnsi="Times New Roman" w:cs="Times New Roman"/>
                                <w:kern w:val="2"/>
                                <w:sz w:val="30"/>
                                <w:szCs w:val="30"/>
                                <w14:ligatures w14:val="standardContextual"/>
                              </w:rPr>
                              <w:t xml:space="preserve"> III succeeded to the </w:t>
                            </w:r>
                            <w:r w:rsidR="00340A03">
                              <w:rPr>
                                <w:rFonts w:ascii="Times New Roman" w:eastAsia="Calibri" w:hAnsi="Times New Roman" w:cs="Times New Roman"/>
                                <w:kern w:val="2"/>
                                <w:sz w:val="30"/>
                                <w:szCs w:val="30"/>
                                <w14:ligatures w14:val="standardContextual"/>
                              </w:rPr>
                              <w:t>throne</w:t>
                            </w:r>
                            <w:r w:rsidR="007D4059">
                              <w:rPr>
                                <w:rFonts w:ascii="Times New Roman" w:eastAsia="Calibri" w:hAnsi="Times New Roman" w:cs="Times New Roman"/>
                                <w:kern w:val="2"/>
                                <w:sz w:val="30"/>
                                <w:szCs w:val="30"/>
                                <w14:ligatures w14:val="standardContextual"/>
                              </w:rPr>
                              <w:t>, he a</w:t>
                            </w:r>
                            <w:r w:rsidR="007D4059" w:rsidRPr="007D4059">
                              <w:rPr>
                                <w:rFonts w:ascii="Times New Roman" w:eastAsia="Calibri" w:hAnsi="Times New Roman" w:cs="Times New Roman"/>
                                <w:kern w:val="2"/>
                                <w:sz w:val="30"/>
                                <w:szCs w:val="30"/>
                                <w14:ligatures w14:val="standardContextual"/>
                              </w:rPr>
                              <w:t>ppointed</w:t>
                            </w:r>
                            <w:r w:rsidR="007D4059">
                              <w:rPr>
                                <w:rFonts w:ascii="Times New Roman" w:eastAsia="Calibri" w:hAnsi="Times New Roman" w:cs="Times New Roman"/>
                                <w:kern w:val="2"/>
                                <w:sz w:val="30"/>
                                <w:szCs w:val="30"/>
                                <w14:ligatures w14:val="standardContextual"/>
                              </w:rPr>
                              <w:t xml:space="preserve"> </w:t>
                            </w:r>
                            <w:r w:rsidR="00340A03">
                              <w:rPr>
                                <w:rFonts w:ascii="Times New Roman" w:eastAsia="Calibri" w:hAnsi="Times New Roman" w:cs="Times New Roman"/>
                                <w:kern w:val="2"/>
                                <w:sz w:val="30"/>
                                <w:szCs w:val="30"/>
                                <w14:ligatures w14:val="standardContextual"/>
                              </w:rPr>
                              <w:t>him</w:t>
                            </w:r>
                            <w:r w:rsidR="007D4059">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 xml:space="preserve">Chamber Composer to </w:t>
                            </w:r>
                            <w:r w:rsidR="007D4059">
                              <w:rPr>
                                <w:rFonts w:ascii="Times New Roman" w:eastAsia="Calibri" w:hAnsi="Times New Roman" w:cs="Times New Roman"/>
                                <w:kern w:val="2"/>
                                <w:sz w:val="30"/>
                                <w:szCs w:val="30"/>
                                <w14:ligatures w14:val="standardContextual"/>
                              </w:rPr>
                              <w:t xml:space="preserve">the </w:t>
                            </w:r>
                            <w:r w:rsidR="00340A03">
                              <w:rPr>
                                <w:rFonts w:ascii="Times New Roman" w:eastAsia="Calibri" w:hAnsi="Times New Roman" w:cs="Times New Roman"/>
                                <w:kern w:val="2"/>
                                <w:sz w:val="30"/>
                                <w:szCs w:val="30"/>
                                <w14:ligatures w14:val="standardContextual"/>
                              </w:rPr>
                              <w:t>King.</w:t>
                            </w:r>
                            <w:r w:rsidR="007D4059">
                              <w:rPr>
                                <w:rFonts w:ascii="Times New Roman" w:eastAsia="Calibri" w:hAnsi="Times New Roman" w:cs="Times New Roman"/>
                                <w:kern w:val="2"/>
                                <w:sz w:val="30"/>
                                <w:szCs w:val="30"/>
                                <w14:ligatures w14:val="standardContextual"/>
                              </w:rPr>
                              <w:t>”</w:t>
                            </w:r>
                            <w:r w:rsidR="007D4059" w:rsidRPr="007D4059">
                              <w:rPr>
                                <w:rFonts w:ascii="Times New Roman" w:eastAsia="Calibri" w:hAnsi="Times New Roman" w:cs="Times New Roman"/>
                                <w:kern w:val="2"/>
                                <w:sz w:val="30"/>
                                <w:szCs w:val="30"/>
                                <w14:ligatures w14:val="standardContextual"/>
                              </w:rPr>
                              <w:t xml:space="preserve"> </w:t>
                            </w:r>
                            <w:r w:rsidR="007D4059">
                              <w:rPr>
                                <w:rFonts w:ascii="Times New Roman" w:eastAsia="Calibri" w:hAnsi="Times New Roman" w:cs="Times New Roman"/>
                                <w:kern w:val="2"/>
                                <w:sz w:val="30"/>
                                <w:szCs w:val="30"/>
                                <w14:ligatures w14:val="standardContextual"/>
                              </w:rPr>
                              <w:t xml:space="preserve"> </w:t>
                            </w:r>
                            <w:r w:rsidR="00340A03">
                              <w:rPr>
                                <w:rFonts w:ascii="Times New Roman" w:eastAsia="Calibri" w:hAnsi="Times New Roman" w:cs="Times New Roman"/>
                                <w:kern w:val="2"/>
                                <w:sz w:val="30"/>
                                <w:szCs w:val="30"/>
                                <w14:ligatures w14:val="standardContextual"/>
                              </w:rPr>
                              <w:t xml:space="preserve"> Oswald</w:t>
                            </w:r>
                            <w:r w:rsidR="007D4059">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set up his own publishing house</w:t>
                            </w:r>
                            <w:r w:rsidR="007D4059">
                              <w:rPr>
                                <w:rFonts w:ascii="Times New Roman" w:eastAsia="Calibri" w:hAnsi="Times New Roman" w:cs="Times New Roman"/>
                                <w:kern w:val="2"/>
                                <w:sz w:val="30"/>
                                <w:szCs w:val="30"/>
                                <w14:ligatures w14:val="standardContextual"/>
                              </w:rPr>
                              <w:t xml:space="preserve">, popularising Scottish music in England, and thus throughout Europe, with his </w:t>
                            </w:r>
                            <w:bookmarkStart w:id="5" w:name="_Hlk230644694"/>
                            <w:r w:rsidR="007D4059" w:rsidRPr="007D4059">
                              <w:rPr>
                                <w:rFonts w:ascii="Times New Roman" w:eastAsia="Calibri" w:hAnsi="Times New Roman" w:cs="Times New Roman"/>
                                <w:i/>
                                <w:iCs/>
                                <w:kern w:val="2"/>
                                <w:sz w:val="30"/>
                                <w:szCs w:val="30"/>
                                <w14:ligatures w14:val="standardContextual"/>
                              </w:rPr>
                              <w:t>Caledonian Pocket Companion</w:t>
                            </w:r>
                            <w:bookmarkEnd w:id="5"/>
                            <w:r w:rsidR="007D4059" w:rsidRPr="007D4059">
                              <w:rPr>
                                <w:rFonts w:ascii="Times New Roman" w:eastAsia="Calibri" w:hAnsi="Times New Roman" w:cs="Times New Roman"/>
                                <w:kern w:val="2"/>
                                <w:sz w:val="30"/>
                                <w:szCs w:val="30"/>
                                <w14:ligatures w14:val="standardContextual"/>
                              </w:rPr>
                              <w:t xml:space="preserve">, </w:t>
                            </w:r>
                            <w:r w:rsidR="007D4059">
                              <w:rPr>
                                <w:rFonts w:ascii="Times New Roman" w:eastAsia="Calibri" w:hAnsi="Times New Roman" w:cs="Times New Roman"/>
                                <w:kern w:val="2"/>
                                <w:sz w:val="30"/>
                                <w:szCs w:val="30"/>
                                <w14:ligatures w14:val="standardContextual"/>
                              </w:rPr>
                              <w:t xml:space="preserve">including many of the melodies now associated with </w:t>
                            </w:r>
                            <w:r w:rsidR="00E25F95">
                              <w:rPr>
                                <w:rFonts w:ascii="Times New Roman" w:eastAsia="Calibri" w:hAnsi="Times New Roman" w:cs="Times New Roman"/>
                                <w:kern w:val="2"/>
                                <w:sz w:val="30"/>
                                <w:szCs w:val="30"/>
                                <w14:ligatures w14:val="standardContextual"/>
                              </w:rPr>
                              <w:t xml:space="preserve">lyrics by </w:t>
                            </w:r>
                            <w:r w:rsidR="007D4059">
                              <w:rPr>
                                <w:rFonts w:ascii="Times New Roman" w:eastAsia="Calibri" w:hAnsi="Times New Roman" w:cs="Times New Roman"/>
                                <w:kern w:val="2"/>
                                <w:sz w:val="30"/>
                                <w:szCs w:val="30"/>
                                <w14:ligatures w14:val="standardContextual"/>
                              </w:rPr>
                              <w:t>Burns</w:t>
                            </w:r>
                            <w:r w:rsidR="00E25F95">
                              <w:rPr>
                                <w:rFonts w:ascii="Times New Roman" w:eastAsia="Calibri" w:hAnsi="Times New Roman" w:cs="Times New Roman"/>
                                <w:kern w:val="2"/>
                                <w:sz w:val="30"/>
                                <w:szCs w:val="30"/>
                                <w14:ligatures w14:val="standardContextual"/>
                              </w:rPr>
                              <w:t>, such as “</w:t>
                            </w:r>
                            <w:r w:rsidR="00E25F95" w:rsidRPr="00AA18E1">
                              <w:rPr>
                                <w:rFonts w:ascii="Times New Roman" w:eastAsia="Calibri" w:hAnsi="Times New Roman" w:cs="Times New Roman"/>
                                <w:i/>
                                <w:iCs/>
                                <w:kern w:val="2"/>
                                <w:sz w:val="30"/>
                                <w:szCs w:val="30"/>
                                <w14:ligatures w14:val="standardContextual"/>
                              </w:rPr>
                              <w:t>Ae Fond Kiss</w:t>
                            </w:r>
                            <w:r w:rsidR="00E25F95">
                              <w:rPr>
                                <w:rFonts w:ascii="Times New Roman" w:eastAsia="Calibri" w:hAnsi="Times New Roman" w:cs="Times New Roman"/>
                                <w:kern w:val="2"/>
                                <w:sz w:val="30"/>
                                <w:szCs w:val="30"/>
                                <w14:ligatures w14:val="standardContextual"/>
                              </w:rPr>
                              <w:t>”</w:t>
                            </w:r>
                            <w:r w:rsidR="003F57B2">
                              <w:rPr>
                                <w:rFonts w:ascii="Times New Roman" w:eastAsia="Calibri" w:hAnsi="Times New Roman" w:cs="Times New Roman"/>
                                <w:kern w:val="2"/>
                                <w:sz w:val="30"/>
                                <w:szCs w:val="30"/>
                                <w14:ligatures w14:val="standardContextual"/>
                              </w:rPr>
                              <w:t>.</w:t>
                            </w:r>
                            <w:r w:rsidR="003F57B2" w:rsidRPr="003F57B2">
                              <w:t xml:space="preserve"> </w:t>
                            </w:r>
                            <w:r w:rsidR="00E25F95">
                              <w:t xml:space="preserve"> </w:t>
                            </w:r>
                            <w:r w:rsidR="00E25F95">
                              <w:rPr>
                                <w:rFonts w:ascii="Times New Roman" w:eastAsia="Calibri" w:hAnsi="Times New Roman" w:cs="Times New Roman"/>
                                <w:kern w:val="2"/>
                                <w:sz w:val="30"/>
                                <w:szCs w:val="30"/>
                                <w14:ligatures w14:val="standardContextual"/>
                              </w:rPr>
                              <w:t xml:space="preserve"> Oswald was adept in many styles and genres, composing theatre music and numerous military marches, satirical</w:t>
                            </w:r>
                            <w:r w:rsidR="003F57B2" w:rsidRPr="003F57B2">
                              <w:rPr>
                                <w:rFonts w:ascii="Times New Roman" w:eastAsia="Calibri" w:hAnsi="Times New Roman" w:cs="Times New Roman"/>
                                <w:kern w:val="2"/>
                                <w:sz w:val="30"/>
                                <w:szCs w:val="30"/>
                                <w14:ligatures w14:val="standardContextual"/>
                              </w:rPr>
                              <w:t xml:space="preserve"> songs</w:t>
                            </w:r>
                            <w:r w:rsidR="00E25F95">
                              <w:rPr>
                                <w:rFonts w:ascii="Times New Roman" w:eastAsia="Calibri" w:hAnsi="Times New Roman" w:cs="Times New Roman"/>
                                <w:kern w:val="2"/>
                                <w:sz w:val="30"/>
                                <w:szCs w:val="30"/>
                                <w14:ligatures w14:val="standardContextual"/>
                              </w:rPr>
                              <w:t xml:space="preserve">, ballads and love songs.  His </w:t>
                            </w:r>
                            <w:r w:rsidR="007D4059" w:rsidRPr="007D4059">
                              <w:rPr>
                                <w:rFonts w:ascii="Times New Roman" w:eastAsia="Calibri" w:hAnsi="Times New Roman" w:cs="Times New Roman"/>
                                <w:kern w:val="2"/>
                                <w:sz w:val="30"/>
                                <w:szCs w:val="30"/>
                                <w14:ligatures w14:val="standardContextual"/>
                              </w:rPr>
                              <w:t>most remarkable creations are his "</w:t>
                            </w:r>
                            <w:r w:rsidR="007D4059" w:rsidRPr="00AA18E1">
                              <w:rPr>
                                <w:rFonts w:ascii="Times New Roman" w:eastAsia="Calibri" w:hAnsi="Times New Roman" w:cs="Times New Roman"/>
                                <w:i/>
                                <w:iCs/>
                                <w:kern w:val="2"/>
                                <w:sz w:val="30"/>
                                <w:szCs w:val="30"/>
                                <w14:ligatures w14:val="standardContextual"/>
                              </w:rPr>
                              <w:t>Airs for the Seasons</w:t>
                            </w:r>
                            <w:r w:rsidR="007D4059" w:rsidRPr="007D4059">
                              <w:rPr>
                                <w:rFonts w:ascii="Times New Roman" w:eastAsia="Calibri" w:hAnsi="Times New Roman" w:cs="Times New Roman"/>
                                <w:kern w:val="2"/>
                                <w:sz w:val="30"/>
                                <w:szCs w:val="30"/>
                                <w14:ligatures w14:val="standardContextual"/>
                              </w:rPr>
                              <w:t>"</w:t>
                            </w:r>
                            <w:r w:rsidR="005A1ABC">
                              <w:rPr>
                                <w:rFonts w:ascii="Times New Roman" w:eastAsia="Calibri" w:hAnsi="Times New Roman" w:cs="Times New Roman"/>
                                <w:kern w:val="2"/>
                                <w:sz w:val="30"/>
                                <w:szCs w:val="30"/>
                                <w14:ligatures w14:val="standardContextual"/>
                              </w:rPr>
                              <w:t>, composed between 1755 and 1761: 96 pieces representing</w:t>
                            </w:r>
                            <w:r w:rsidR="007D4059" w:rsidRPr="007D4059">
                              <w:rPr>
                                <w:rFonts w:ascii="Times New Roman" w:eastAsia="Calibri" w:hAnsi="Times New Roman" w:cs="Times New Roman"/>
                                <w:kern w:val="2"/>
                                <w:sz w:val="30"/>
                                <w:szCs w:val="30"/>
                                <w14:ligatures w14:val="standardContextual"/>
                              </w:rPr>
                              <w:t xml:space="preserve"> a different flower or shrub, </w:t>
                            </w:r>
                            <w:r w:rsidR="005770DC">
                              <w:rPr>
                                <w:rFonts w:ascii="Times New Roman" w:eastAsia="Calibri" w:hAnsi="Times New Roman" w:cs="Times New Roman"/>
                                <w:kern w:val="2"/>
                                <w:sz w:val="30"/>
                                <w:szCs w:val="30"/>
                                <w14:ligatures w14:val="standardContextual"/>
                              </w:rPr>
                              <w:t xml:space="preserve">the </w:t>
                            </w:r>
                            <w:r w:rsidR="005770DC" w:rsidRPr="005770DC">
                              <w:rPr>
                                <w:rFonts w:ascii="Times New Roman" w:eastAsia="Calibri" w:hAnsi="Times New Roman" w:cs="Times New Roman"/>
                                <w:i/>
                                <w:iCs/>
                                <w:kern w:val="2"/>
                                <w:sz w:val="30"/>
                                <w:szCs w:val="30"/>
                                <w14:ligatures w14:val="standardContextual"/>
                              </w:rPr>
                              <w:t>Ranunculus</w:t>
                            </w:r>
                            <w:r w:rsidR="005770DC">
                              <w:rPr>
                                <w:rFonts w:ascii="Times New Roman" w:eastAsia="Calibri" w:hAnsi="Times New Roman" w:cs="Times New Roman"/>
                                <w:kern w:val="2"/>
                                <w:sz w:val="30"/>
                                <w:szCs w:val="30"/>
                                <w14:ligatures w14:val="standardContextual"/>
                              </w:rPr>
                              <w:t xml:space="preserve"> (or buttercup) and </w:t>
                            </w:r>
                            <w:r w:rsidR="005770DC" w:rsidRPr="005770DC">
                              <w:rPr>
                                <w:rFonts w:ascii="Times New Roman" w:eastAsia="Calibri" w:hAnsi="Times New Roman" w:cs="Times New Roman"/>
                                <w:i/>
                                <w:iCs/>
                                <w:kern w:val="2"/>
                                <w:sz w:val="30"/>
                                <w:szCs w:val="30"/>
                                <w14:ligatures w14:val="standardContextual"/>
                              </w:rPr>
                              <w:t>Crocus</w:t>
                            </w:r>
                            <w:r w:rsidR="005770DC">
                              <w:rPr>
                                <w:rFonts w:ascii="Times New Roman" w:eastAsia="Calibri" w:hAnsi="Times New Roman" w:cs="Times New Roman"/>
                                <w:kern w:val="2"/>
                                <w:sz w:val="30"/>
                                <w:szCs w:val="30"/>
                                <w14:ligatures w14:val="standardContextual"/>
                              </w:rPr>
                              <w:t xml:space="preserve"> both included in “Spring”.</w:t>
                            </w:r>
                            <w:r w:rsidR="00340A03">
                              <w:rPr>
                                <w:rFonts w:ascii="Times New Roman" w:eastAsia="Calibri" w:hAnsi="Times New Roman" w:cs="Times New Roman"/>
                                <w:kern w:val="2"/>
                                <w:sz w:val="30"/>
                                <w:szCs w:val="30"/>
                                <w14:ligatures w14:val="standardContextual"/>
                              </w:rPr>
                              <w:t xml:space="preserve"> </w:t>
                            </w:r>
                            <w:r w:rsidR="005770DC">
                              <w:rPr>
                                <w:rFonts w:ascii="Times New Roman" w:eastAsia="Calibri" w:hAnsi="Times New Roman" w:cs="Times New Roman"/>
                                <w:kern w:val="2"/>
                                <w:sz w:val="30"/>
                                <w:szCs w:val="30"/>
                                <w14:ligatures w14:val="standardContextual"/>
                              </w:rPr>
                              <w:t>The former has four movements –</w:t>
                            </w:r>
                            <w:r w:rsidR="005A1ABC">
                              <w:rPr>
                                <w:rFonts w:ascii="Times New Roman" w:eastAsia="Calibri" w:hAnsi="Times New Roman" w:cs="Times New Roman"/>
                                <w:kern w:val="2"/>
                                <w:sz w:val="30"/>
                                <w:szCs w:val="30"/>
                                <w14:ligatures w14:val="standardContextual"/>
                              </w:rPr>
                              <w:t xml:space="preserve"> </w:t>
                            </w:r>
                            <w:r w:rsidR="005770DC" w:rsidRPr="005770DC">
                              <w:rPr>
                                <w:rFonts w:ascii="Times New Roman" w:eastAsia="Calibri" w:hAnsi="Times New Roman" w:cs="Times New Roman"/>
                                <w:i/>
                                <w:iCs/>
                                <w:kern w:val="2"/>
                                <w:sz w:val="30"/>
                                <w:szCs w:val="30"/>
                                <w14:ligatures w14:val="standardContextual"/>
                              </w:rPr>
                              <w:t>moderato, allegro andante, tempo di minuetto, giga</w:t>
                            </w:r>
                            <w:r w:rsidR="005770DC">
                              <w:rPr>
                                <w:rFonts w:ascii="Times New Roman" w:eastAsia="Calibri" w:hAnsi="Times New Roman" w:cs="Times New Roman"/>
                                <w:kern w:val="2"/>
                                <w:sz w:val="30"/>
                                <w:szCs w:val="30"/>
                                <w14:ligatures w14:val="standardContextual"/>
                              </w:rPr>
                              <w:t xml:space="preserve">; the latter two - </w:t>
                            </w:r>
                            <w:r w:rsidR="005770DC" w:rsidRPr="005770DC">
                              <w:rPr>
                                <w:rFonts w:ascii="Times New Roman" w:eastAsia="Calibri" w:hAnsi="Times New Roman" w:cs="Times New Roman"/>
                                <w:i/>
                                <w:iCs/>
                                <w:kern w:val="2"/>
                                <w:sz w:val="30"/>
                                <w:szCs w:val="30"/>
                                <w14:ligatures w14:val="standardContextual"/>
                              </w:rPr>
                              <w:t>moderato – allegro.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0B82C" id="_x0000_s1027" type="#_x0000_t202" style="position:absolute;margin-left:-.6pt;margin-top:-56.8pt;width:531.6pt;height:415.8pt;z-index:25184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" filled="f" stroked="f">
                <v:textbox>
                  <w:txbxContent>
                    <w:p w14:paraId="30F9782C" w14:textId="6B191653" w:rsidR="0072640A" w:rsidRPr="0072640A" w:rsidRDefault="00525054" w:rsidP="0072640A">
                      <w:pPr>
                        <w:spacing w:after="0" w:line="240" w:lineRule="auto"/>
                        <w:jc w:val="center"/>
                        <w:rPr>
                          <w:rFonts w:ascii="Times New Roman" w:eastAsia="Calibri" w:hAnsi="Times New Roman" w:cs="Times New Roman"/>
                          <w:b/>
                          <w:bCs/>
                          <w:kern w:val="2"/>
                          <w:sz w:val="8"/>
                          <w:szCs w:val="8"/>
                          <w14:ligatures w14:val="standardContextual"/>
                        </w:rPr>
                      </w:pPr>
                      <w:r w:rsidRPr="00525054">
                        <w:rPr>
                          <w:rFonts w:ascii="Times New Roman" w:eastAsia="Calibri" w:hAnsi="Times New Roman" w:cs="Times New Roman"/>
                          <w:b/>
                          <w:bCs/>
                          <w:kern w:val="2"/>
                          <w:sz w:val="32"/>
                          <w:szCs w:val="32"/>
                          <w14:ligatures w14:val="standardContextual"/>
                        </w:rPr>
                        <w:t xml:space="preserve">James Oswald (1710 – 1769):  </w:t>
                      </w:r>
                      <w:r w:rsidRPr="00525054">
                        <w:rPr>
                          <w:rFonts w:ascii="Times New Roman" w:eastAsia="Calibri" w:hAnsi="Times New Roman" w:cs="Times New Roman"/>
                          <w:b/>
                          <w:bCs/>
                          <w:kern w:val="2"/>
                          <w:sz w:val="32"/>
                          <w:szCs w:val="32"/>
                          <w14:ligatures w14:val="standardContextual"/>
                        </w:rPr>
                        <w:tab/>
                      </w:r>
                      <w:r w:rsidRPr="00525054">
                        <w:rPr>
                          <w:rFonts w:ascii="Times New Roman" w:eastAsia="Calibri" w:hAnsi="Times New Roman" w:cs="Times New Roman"/>
                          <w:b/>
                          <w:bCs/>
                          <w:i/>
                          <w:iCs/>
                          <w:kern w:val="2"/>
                          <w:sz w:val="32"/>
                          <w:szCs w:val="32"/>
                          <w14:ligatures w14:val="standardContextual"/>
                        </w:rPr>
                        <w:t>The Ranunculus; The Crocus</w:t>
                      </w:r>
                    </w:p>
                    <w:p w14:paraId="2592FCFB" w14:textId="763DC93C" w:rsidR="0072640A" w:rsidRPr="00340A03" w:rsidRDefault="006F176E" w:rsidP="007D4059">
                      <w:pPr>
                        <w:tabs>
                          <w:tab w:val="left" w:pos="8222"/>
                        </w:tabs>
                        <w:spacing w:after="0" w:line="240" w:lineRule="auto"/>
                        <w:contextualSpacing/>
                        <w:jc w:val="both"/>
                        <w:rPr>
                          <w:rFonts w:ascii="Times New Roman" w:eastAsia="Calibri" w:hAnsi="Times New Roman" w:cs="Times New Roman"/>
                          <w:kern w:val="2"/>
                          <w:sz w:val="30"/>
                          <w:szCs w:val="30"/>
                          <w14:ligatures w14:val="standardContextual"/>
                        </w:rPr>
                      </w:pPr>
                      <w:r w:rsidRPr="006F176E">
                        <w:rPr>
                          <w:rFonts w:ascii="Times New Roman" w:eastAsia="Calibri" w:hAnsi="Times New Roman" w:cs="Times New Roman"/>
                          <w:kern w:val="2"/>
                          <w:sz w:val="30"/>
                          <w:szCs w:val="30"/>
                          <w14:ligatures w14:val="standardContextual"/>
                        </w:rPr>
                        <w:t>James Oswald</w:t>
                      </w:r>
                      <w:r>
                        <w:rPr>
                          <w:rFonts w:ascii="Times New Roman" w:eastAsia="Calibri" w:hAnsi="Times New Roman" w:cs="Times New Roman"/>
                          <w:kern w:val="2"/>
                          <w:sz w:val="30"/>
                          <w:szCs w:val="30"/>
                          <w14:ligatures w14:val="standardContextual"/>
                        </w:rPr>
                        <w:t xml:space="preserve">, </w:t>
                      </w:r>
                      <w:r w:rsidRPr="006F176E">
                        <w:rPr>
                          <w:rFonts w:ascii="Times New Roman" w:eastAsia="Calibri" w:hAnsi="Times New Roman" w:cs="Times New Roman"/>
                          <w:kern w:val="2"/>
                          <w:sz w:val="30"/>
                          <w:szCs w:val="30"/>
                          <w14:ligatures w14:val="standardContextual"/>
                        </w:rPr>
                        <w:t xml:space="preserve">the son of a town musician in Crail, </w:t>
                      </w:r>
                      <w:r>
                        <w:rPr>
                          <w:rFonts w:ascii="Times New Roman" w:eastAsia="Calibri" w:hAnsi="Times New Roman" w:cs="Times New Roman"/>
                          <w:kern w:val="2"/>
                          <w:sz w:val="30"/>
                          <w:szCs w:val="30"/>
                          <w14:ligatures w14:val="standardContextual"/>
                        </w:rPr>
                        <w:t xml:space="preserve">taught </w:t>
                      </w:r>
                      <w:r w:rsidRPr="006F176E">
                        <w:rPr>
                          <w:rFonts w:ascii="Times New Roman" w:eastAsia="Calibri" w:hAnsi="Times New Roman" w:cs="Times New Roman"/>
                          <w:kern w:val="2"/>
                          <w:sz w:val="30"/>
                          <w:szCs w:val="30"/>
                          <w14:ligatures w14:val="standardContextual"/>
                        </w:rPr>
                        <w:t>dancing in Dunfermline</w:t>
                      </w:r>
                      <w:r>
                        <w:rPr>
                          <w:rFonts w:ascii="Times New Roman" w:eastAsia="Calibri" w:hAnsi="Times New Roman" w:cs="Times New Roman"/>
                          <w:kern w:val="2"/>
                          <w:sz w:val="30"/>
                          <w:szCs w:val="30"/>
                          <w14:ligatures w14:val="standardContextual"/>
                        </w:rPr>
                        <w:t xml:space="preserve"> before moving to Edinburgh to become a leading figure in one of the first Scottish chamber music societies, where members</w:t>
                      </w:r>
                      <w:r w:rsidR="005770DC">
                        <w:rPr>
                          <w:rFonts w:ascii="Times New Roman" w:eastAsia="Calibri" w:hAnsi="Times New Roman" w:cs="Times New Roman"/>
                          <w:kern w:val="2"/>
                          <w:sz w:val="30"/>
                          <w:szCs w:val="30"/>
                          <w14:ligatures w14:val="standardContextual"/>
                        </w:rPr>
                        <w:t>,</w:t>
                      </w:r>
                      <w:r>
                        <w:rPr>
                          <w:rFonts w:ascii="Times New Roman" w:eastAsia="Calibri" w:hAnsi="Times New Roman" w:cs="Times New Roman"/>
                          <w:kern w:val="2"/>
                          <w:sz w:val="30"/>
                          <w:szCs w:val="30"/>
                          <w14:ligatures w14:val="standardContextual"/>
                        </w:rPr>
                        <w:t xml:space="preserve"> for an annual fee of one guinea</w:t>
                      </w:r>
                      <w:r w:rsidR="005770DC">
                        <w:rPr>
                          <w:rFonts w:ascii="Times New Roman" w:eastAsia="Calibri" w:hAnsi="Times New Roman" w:cs="Times New Roman"/>
                          <w:kern w:val="2"/>
                          <w:sz w:val="30"/>
                          <w:szCs w:val="30"/>
                          <w14:ligatures w14:val="standardContextual"/>
                        </w:rPr>
                        <w:t>,</w:t>
                      </w:r>
                      <w:r>
                        <w:rPr>
                          <w:rFonts w:ascii="Times New Roman" w:eastAsia="Calibri" w:hAnsi="Times New Roman" w:cs="Times New Roman"/>
                          <w:kern w:val="2"/>
                          <w:sz w:val="30"/>
                          <w:szCs w:val="30"/>
                          <w14:ligatures w14:val="standardContextual"/>
                        </w:rPr>
                        <w:t xml:space="preserve"> could enjoy concerts every Friday night</w:t>
                      </w:r>
                      <w:r w:rsidR="00020AE5">
                        <w:rPr>
                          <w:rFonts w:ascii="Times New Roman" w:eastAsia="Calibri" w:hAnsi="Times New Roman" w:cs="Times New Roman"/>
                          <w:kern w:val="2"/>
                          <w:sz w:val="30"/>
                          <w:szCs w:val="30"/>
                          <w14:ligatures w14:val="standardContextual"/>
                        </w:rPr>
                        <w:t xml:space="preserve"> </w:t>
                      </w:r>
                      <w:r w:rsidR="00020AE5" w:rsidRPr="00020AE5">
                        <w:rPr>
                          <w:rFonts w:ascii="Times New Roman" w:eastAsia="Calibri" w:hAnsi="Times New Roman" w:cs="Times New Roman"/>
                          <w:kern w:val="2"/>
                          <w:sz w:val="30"/>
                          <w:szCs w:val="30"/>
                          <w14:ligatures w14:val="standardContextual"/>
                        </w:rPr>
                        <w:t>in Mary’s Chapel</w:t>
                      </w:r>
                      <w:r w:rsidR="003028D0">
                        <w:rPr>
                          <w:rFonts w:ascii="Times New Roman" w:eastAsia="Calibri" w:hAnsi="Times New Roman" w:cs="Times New Roman"/>
                          <w:kern w:val="2"/>
                          <w:sz w:val="30"/>
                          <w:szCs w:val="30"/>
                          <w14:ligatures w14:val="standardContextual"/>
                        </w:rPr>
                        <w:t xml:space="preserve">, </w:t>
                      </w:r>
                      <w:r w:rsidR="00020AE5" w:rsidRPr="00020AE5">
                        <w:rPr>
                          <w:rFonts w:ascii="Times New Roman" w:eastAsia="Calibri" w:hAnsi="Times New Roman" w:cs="Times New Roman"/>
                          <w:kern w:val="2"/>
                          <w:sz w:val="30"/>
                          <w:szCs w:val="30"/>
                          <w14:ligatures w14:val="standardContextual"/>
                        </w:rPr>
                        <w:t>Niddry Wynd</w:t>
                      </w:r>
                      <w:r>
                        <w:rPr>
                          <w:rFonts w:ascii="Times New Roman" w:eastAsia="Calibri" w:hAnsi="Times New Roman" w:cs="Times New Roman"/>
                          <w:kern w:val="2"/>
                          <w:sz w:val="30"/>
                          <w:szCs w:val="30"/>
                          <w14:ligatures w14:val="standardContextual"/>
                        </w:rPr>
                        <w:t xml:space="preserve">.  </w:t>
                      </w:r>
                      <w:r w:rsidR="00020AE5">
                        <w:rPr>
                          <w:rFonts w:ascii="Times New Roman" w:eastAsia="Calibri" w:hAnsi="Times New Roman" w:cs="Times New Roman"/>
                          <w:kern w:val="2"/>
                          <w:sz w:val="30"/>
                          <w:szCs w:val="30"/>
                          <w14:ligatures w14:val="standardContextual"/>
                        </w:rPr>
                        <w:t>Oswald</w:t>
                      </w:r>
                      <w:r>
                        <w:rPr>
                          <w:rFonts w:ascii="Times New Roman" w:eastAsia="Calibri" w:hAnsi="Times New Roman" w:cs="Times New Roman"/>
                          <w:kern w:val="2"/>
                          <w:sz w:val="30"/>
                          <w:szCs w:val="30"/>
                          <w14:ligatures w14:val="standardContextual"/>
                        </w:rPr>
                        <w:t xml:space="preserve"> published </w:t>
                      </w:r>
                      <w:r w:rsidRPr="006F176E">
                        <w:rPr>
                          <w:rFonts w:ascii="Times New Roman" w:eastAsia="Calibri" w:hAnsi="Times New Roman" w:cs="Times New Roman"/>
                          <w:kern w:val="2"/>
                          <w:sz w:val="30"/>
                          <w:szCs w:val="30"/>
                          <w14:ligatures w14:val="standardContextual"/>
                        </w:rPr>
                        <w:t xml:space="preserve">his first </w:t>
                      </w:r>
                      <w:r w:rsidRPr="00E25F95">
                        <w:rPr>
                          <w:rFonts w:ascii="Times New Roman" w:eastAsia="Calibri" w:hAnsi="Times New Roman" w:cs="Times New Roman"/>
                          <w:i/>
                          <w:iCs/>
                          <w:kern w:val="2"/>
                          <w:sz w:val="30"/>
                          <w:szCs w:val="30"/>
                          <w14:ligatures w14:val="standardContextual"/>
                        </w:rPr>
                        <w:t>Curious Collection of Scots Tunes</w:t>
                      </w:r>
                      <w:r w:rsidRPr="006F176E">
                        <w:rPr>
                          <w:rFonts w:ascii="Times New Roman" w:eastAsia="Calibri" w:hAnsi="Times New Roman" w:cs="Times New Roman"/>
                          <w:kern w:val="2"/>
                          <w:sz w:val="30"/>
                          <w:szCs w:val="30"/>
                          <w14:ligatures w14:val="standardContextual"/>
                        </w:rPr>
                        <w:t>, dedicated to the Duke of Perth</w:t>
                      </w:r>
                      <w:r>
                        <w:rPr>
                          <w:rFonts w:ascii="Times New Roman" w:eastAsia="Calibri" w:hAnsi="Times New Roman" w:cs="Times New Roman"/>
                          <w:kern w:val="2"/>
                          <w:sz w:val="30"/>
                          <w:szCs w:val="30"/>
                          <w14:ligatures w14:val="standardContextual"/>
                        </w:rPr>
                        <w:t xml:space="preserve"> in 1</w:t>
                      </w:r>
                      <w:r w:rsidR="00020AE5">
                        <w:rPr>
                          <w:rFonts w:ascii="Times New Roman" w:eastAsia="Calibri" w:hAnsi="Times New Roman" w:cs="Times New Roman"/>
                          <w:kern w:val="2"/>
                          <w:sz w:val="30"/>
                          <w:szCs w:val="30"/>
                          <w14:ligatures w14:val="standardContextual"/>
                        </w:rPr>
                        <w:t>7</w:t>
                      </w:r>
                      <w:r>
                        <w:rPr>
                          <w:rFonts w:ascii="Times New Roman" w:eastAsia="Calibri" w:hAnsi="Times New Roman" w:cs="Times New Roman"/>
                          <w:kern w:val="2"/>
                          <w:sz w:val="30"/>
                          <w:szCs w:val="30"/>
                          <w14:ligatures w14:val="standardContextual"/>
                        </w:rPr>
                        <w:t>40</w:t>
                      </w:r>
                      <w:r w:rsidR="00020AE5">
                        <w:rPr>
                          <w:rFonts w:ascii="Times New Roman" w:eastAsia="Calibri" w:hAnsi="Times New Roman" w:cs="Times New Roman"/>
                          <w:kern w:val="2"/>
                          <w:sz w:val="30"/>
                          <w:szCs w:val="30"/>
                          <w14:ligatures w14:val="standardContextual"/>
                        </w:rPr>
                        <w:t xml:space="preserve">, but, the following year, sought greater fame and fortune in London, much to the chagrin of the </w:t>
                      </w:r>
                      <w:r w:rsidR="00E25F95">
                        <w:rPr>
                          <w:rFonts w:ascii="Times New Roman" w:eastAsia="Calibri" w:hAnsi="Times New Roman" w:cs="Times New Roman"/>
                          <w:kern w:val="2"/>
                          <w:sz w:val="30"/>
                          <w:szCs w:val="30"/>
                          <w14:ligatures w14:val="standardContextual"/>
                        </w:rPr>
                        <w:t xml:space="preserve">Edinburgh-based </w:t>
                      </w:r>
                      <w:r w:rsidR="00020AE5">
                        <w:rPr>
                          <w:rFonts w:ascii="Times New Roman" w:eastAsia="Calibri" w:hAnsi="Times New Roman" w:cs="Times New Roman"/>
                          <w:kern w:val="2"/>
                          <w:sz w:val="30"/>
                          <w:szCs w:val="30"/>
                          <w14:ligatures w14:val="standardContextual"/>
                        </w:rPr>
                        <w:t xml:space="preserve">poet, </w:t>
                      </w:r>
                      <w:r w:rsidRPr="006F176E">
                        <w:rPr>
                          <w:rFonts w:ascii="Times New Roman" w:eastAsia="Calibri" w:hAnsi="Times New Roman" w:cs="Times New Roman"/>
                          <w:kern w:val="2"/>
                          <w:sz w:val="30"/>
                          <w:szCs w:val="30"/>
                          <w14:ligatures w14:val="standardContextual"/>
                        </w:rPr>
                        <w:t>Allan Ramsay</w:t>
                      </w:r>
                      <w:r w:rsidR="005770DC">
                        <w:rPr>
                          <w:rFonts w:ascii="Times New Roman" w:eastAsia="Calibri" w:hAnsi="Times New Roman" w:cs="Times New Roman"/>
                          <w:kern w:val="2"/>
                          <w:sz w:val="30"/>
                          <w:szCs w:val="30"/>
                          <w14:ligatures w14:val="standardContextual"/>
                        </w:rPr>
                        <w:t>,</w:t>
                      </w:r>
                      <w:r w:rsidR="00020AE5">
                        <w:rPr>
                          <w:rFonts w:ascii="Times New Roman" w:eastAsia="Calibri" w:hAnsi="Times New Roman" w:cs="Times New Roman"/>
                          <w:kern w:val="2"/>
                          <w:sz w:val="30"/>
                          <w:szCs w:val="30"/>
                          <w14:ligatures w14:val="standardContextual"/>
                        </w:rPr>
                        <w:t xml:space="preserve"> who complained, “</w:t>
                      </w:r>
                      <w:r w:rsidR="007D4059" w:rsidRPr="007D4059">
                        <w:rPr>
                          <w:rFonts w:ascii="Times New Roman" w:eastAsia="Calibri" w:hAnsi="Times New Roman" w:cs="Times New Roman"/>
                          <w:kern w:val="2"/>
                          <w:sz w:val="30"/>
                          <w:szCs w:val="30"/>
                          <w14:ligatures w14:val="standardContextual"/>
                        </w:rPr>
                        <w:t>Alas! no more shall thy gay tunes delight,</w:t>
                      </w:r>
                      <w:r w:rsidR="00E25F95">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No more thy notes sadness or joy excite,</w:t>
                      </w:r>
                      <w:r w:rsidR="007D4059">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No more thy solemn bass’s awful sound</w:t>
                      </w:r>
                      <w:r w:rsidR="00E25F95">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Shall from the Chapel’s vaulted roof rebound.</w:t>
                      </w:r>
                      <w:r w:rsidR="007D4059">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London, alas! which aye has been our bane,</w:t>
                      </w:r>
                      <w:r w:rsidR="007D4059">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To which our very loss is certain gain,</w:t>
                      </w:r>
                      <w:r w:rsidR="007D4059">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If they thy value know as well as we,</w:t>
                      </w:r>
                      <w:r w:rsidR="00E25F95">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Perhaps our vanished gold may flow to thee</w:t>
                      </w:r>
                      <w:r w:rsidR="007D4059">
                        <w:rPr>
                          <w:rFonts w:ascii="Times New Roman" w:eastAsia="Calibri" w:hAnsi="Times New Roman" w:cs="Times New Roman"/>
                          <w:kern w:val="2"/>
                          <w:sz w:val="30"/>
                          <w:szCs w:val="30"/>
                          <w14:ligatures w14:val="standardContextual"/>
                        </w:rPr>
                        <w:t>.”  Gold certainly did flow to Oswald: a year after</w:t>
                      </w:r>
                      <w:r w:rsidR="007D4059" w:rsidRPr="007D4059">
                        <w:rPr>
                          <w:rFonts w:ascii="Times New Roman" w:eastAsia="Calibri" w:hAnsi="Times New Roman" w:cs="Times New Roman"/>
                          <w:kern w:val="2"/>
                          <w:sz w:val="30"/>
                          <w:szCs w:val="30"/>
                          <w14:ligatures w14:val="standardContextual"/>
                        </w:rPr>
                        <w:t xml:space="preserve"> George</w:t>
                      </w:r>
                      <w:r w:rsidR="007D4059">
                        <w:rPr>
                          <w:rFonts w:ascii="Times New Roman" w:eastAsia="Calibri" w:hAnsi="Times New Roman" w:cs="Times New Roman"/>
                          <w:kern w:val="2"/>
                          <w:sz w:val="30"/>
                          <w:szCs w:val="30"/>
                          <w14:ligatures w14:val="standardContextual"/>
                        </w:rPr>
                        <w:t xml:space="preserve"> III succeeded to the </w:t>
                      </w:r>
                      <w:r w:rsidR="00340A03">
                        <w:rPr>
                          <w:rFonts w:ascii="Times New Roman" w:eastAsia="Calibri" w:hAnsi="Times New Roman" w:cs="Times New Roman"/>
                          <w:kern w:val="2"/>
                          <w:sz w:val="30"/>
                          <w:szCs w:val="30"/>
                          <w14:ligatures w14:val="standardContextual"/>
                        </w:rPr>
                        <w:t>throne</w:t>
                      </w:r>
                      <w:r w:rsidR="007D4059">
                        <w:rPr>
                          <w:rFonts w:ascii="Times New Roman" w:eastAsia="Calibri" w:hAnsi="Times New Roman" w:cs="Times New Roman"/>
                          <w:kern w:val="2"/>
                          <w:sz w:val="30"/>
                          <w:szCs w:val="30"/>
                          <w14:ligatures w14:val="standardContextual"/>
                        </w:rPr>
                        <w:t>, he a</w:t>
                      </w:r>
                      <w:r w:rsidR="007D4059" w:rsidRPr="007D4059">
                        <w:rPr>
                          <w:rFonts w:ascii="Times New Roman" w:eastAsia="Calibri" w:hAnsi="Times New Roman" w:cs="Times New Roman"/>
                          <w:kern w:val="2"/>
                          <w:sz w:val="30"/>
                          <w:szCs w:val="30"/>
                          <w14:ligatures w14:val="standardContextual"/>
                        </w:rPr>
                        <w:t>ppointed</w:t>
                      </w:r>
                      <w:r w:rsidR="007D4059">
                        <w:rPr>
                          <w:rFonts w:ascii="Times New Roman" w:eastAsia="Calibri" w:hAnsi="Times New Roman" w:cs="Times New Roman"/>
                          <w:kern w:val="2"/>
                          <w:sz w:val="30"/>
                          <w:szCs w:val="30"/>
                          <w14:ligatures w14:val="standardContextual"/>
                        </w:rPr>
                        <w:t xml:space="preserve"> </w:t>
                      </w:r>
                      <w:r w:rsidR="00340A03">
                        <w:rPr>
                          <w:rFonts w:ascii="Times New Roman" w:eastAsia="Calibri" w:hAnsi="Times New Roman" w:cs="Times New Roman"/>
                          <w:kern w:val="2"/>
                          <w:sz w:val="30"/>
                          <w:szCs w:val="30"/>
                          <w14:ligatures w14:val="standardContextual"/>
                        </w:rPr>
                        <w:t>him</w:t>
                      </w:r>
                      <w:r w:rsidR="007D4059">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 xml:space="preserve">Chamber Composer to </w:t>
                      </w:r>
                      <w:r w:rsidR="007D4059">
                        <w:rPr>
                          <w:rFonts w:ascii="Times New Roman" w:eastAsia="Calibri" w:hAnsi="Times New Roman" w:cs="Times New Roman"/>
                          <w:kern w:val="2"/>
                          <w:sz w:val="30"/>
                          <w:szCs w:val="30"/>
                          <w14:ligatures w14:val="standardContextual"/>
                        </w:rPr>
                        <w:t xml:space="preserve">the </w:t>
                      </w:r>
                      <w:r w:rsidR="00340A03">
                        <w:rPr>
                          <w:rFonts w:ascii="Times New Roman" w:eastAsia="Calibri" w:hAnsi="Times New Roman" w:cs="Times New Roman"/>
                          <w:kern w:val="2"/>
                          <w:sz w:val="30"/>
                          <w:szCs w:val="30"/>
                          <w14:ligatures w14:val="standardContextual"/>
                        </w:rPr>
                        <w:t>King.</w:t>
                      </w:r>
                      <w:r w:rsidR="007D4059">
                        <w:rPr>
                          <w:rFonts w:ascii="Times New Roman" w:eastAsia="Calibri" w:hAnsi="Times New Roman" w:cs="Times New Roman"/>
                          <w:kern w:val="2"/>
                          <w:sz w:val="30"/>
                          <w:szCs w:val="30"/>
                          <w14:ligatures w14:val="standardContextual"/>
                        </w:rPr>
                        <w:t>”</w:t>
                      </w:r>
                      <w:r w:rsidR="007D4059" w:rsidRPr="007D4059">
                        <w:rPr>
                          <w:rFonts w:ascii="Times New Roman" w:eastAsia="Calibri" w:hAnsi="Times New Roman" w:cs="Times New Roman"/>
                          <w:kern w:val="2"/>
                          <w:sz w:val="30"/>
                          <w:szCs w:val="30"/>
                          <w14:ligatures w14:val="standardContextual"/>
                        </w:rPr>
                        <w:t xml:space="preserve"> </w:t>
                      </w:r>
                      <w:r w:rsidR="007D4059">
                        <w:rPr>
                          <w:rFonts w:ascii="Times New Roman" w:eastAsia="Calibri" w:hAnsi="Times New Roman" w:cs="Times New Roman"/>
                          <w:kern w:val="2"/>
                          <w:sz w:val="30"/>
                          <w:szCs w:val="30"/>
                          <w14:ligatures w14:val="standardContextual"/>
                        </w:rPr>
                        <w:t xml:space="preserve"> </w:t>
                      </w:r>
                      <w:r w:rsidR="00340A03">
                        <w:rPr>
                          <w:rFonts w:ascii="Times New Roman" w:eastAsia="Calibri" w:hAnsi="Times New Roman" w:cs="Times New Roman"/>
                          <w:kern w:val="2"/>
                          <w:sz w:val="30"/>
                          <w:szCs w:val="30"/>
                          <w14:ligatures w14:val="standardContextual"/>
                        </w:rPr>
                        <w:t xml:space="preserve"> Oswald</w:t>
                      </w:r>
                      <w:r w:rsidR="007D4059">
                        <w:rPr>
                          <w:rFonts w:ascii="Times New Roman" w:eastAsia="Calibri" w:hAnsi="Times New Roman" w:cs="Times New Roman"/>
                          <w:kern w:val="2"/>
                          <w:sz w:val="30"/>
                          <w:szCs w:val="30"/>
                          <w14:ligatures w14:val="standardContextual"/>
                        </w:rPr>
                        <w:t xml:space="preserve"> </w:t>
                      </w:r>
                      <w:r w:rsidR="007D4059" w:rsidRPr="007D4059">
                        <w:rPr>
                          <w:rFonts w:ascii="Times New Roman" w:eastAsia="Calibri" w:hAnsi="Times New Roman" w:cs="Times New Roman"/>
                          <w:kern w:val="2"/>
                          <w:sz w:val="30"/>
                          <w:szCs w:val="30"/>
                          <w14:ligatures w14:val="standardContextual"/>
                        </w:rPr>
                        <w:t>set up his own publishing house</w:t>
                      </w:r>
                      <w:r w:rsidR="007D4059">
                        <w:rPr>
                          <w:rFonts w:ascii="Times New Roman" w:eastAsia="Calibri" w:hAnsi="Times New Roman" w:cs="Times New Roman"/>
                          <w:kern w:val="2"/>
                          <w:sz w:val="30"/>
                          <w:szCs w:val="30"/>
                          <w14:ligatures w14:val="standardContextual"/>
                        </w:rPr>
                        <w:t xml:space="preserve">, popularising Scottish music in England, and thus throughout Europe, with his </w:t>
                      </w:r>
                      <w:bookmarkStart w:id="6" w:name="_Hlk230644694"/>
                      <w:r w:rsidR="007D4059" w:rsidRPr="007D4059">
                        <w:rPr>
                          <w:rFonts w:ascii="Times New Roman" w:eastAsia="Calibri" w:hAnsi="Times New Roman" w:cs="Times New Roman"/>
                          <w:i/>
                          <w:iCs/>
                          <w:kern w:val="2"/>
                          <w:sz w:val="30"/>
                          <w:szCs w:val="30"/>
                          <w14:ligatures w14:val="standardContextual"/>
                        </w:rPr>
                        <w:t>Caledonian Pocket Companion</w:t>
                      </w:r>
                      <w:bookmarkEnd w:id="6"/>
                      <w:r w:rsidR="007D4059" w:rsidRPr="007D4059">
                        <w:rPr>
                          <w:rFonts w:ascii="Times New Roman" w:eastAsia="Calibri" w:hAnsi="Times New Roman" w:cs="Times New Roman"/>
                          <w:kern w:val="2"/>
                          <w:sz w:val="30"/>
                          <w:szCs w:val="30"/>
                          <w14:ligatures w14:val="standardContextual"/>
                        </w:rPr>
                        <w:t xml:space="preserve">, </w:t>
                      </w:r>
                      <w:r w:rsidR="007D4059">
                        <w:rPr>
                          <w:rFonts w:ascii="Times New Roman" w:eastAsia="Calibri" w:hAnsi="Times New Roman" w:cs="Times New Roman"/>
                          <w:kern w:val="2"/>
                          <w:sz w:val="30"/>
                          <w:szCs w:val="30"/>
                          <w14:ligatures w14:val="standardContextual"/>
                        </w:rPr>
                        <w:t xml:space="preserve">including many of the melodies now associated with </w:t>
                      </w:r>
                      <w:r w:rsidR="00E25F95">
                        <w:rPr>
                          <w:rFonts w:ascii="Times New Roman" w:eastAsia="Calibri" w:hAnsi="Times New Roman" w:cs="Times New Roman"/>
                          <w:kern w:val="2"/>
                          <w:sz w:val="30"/>
                          <w:szCs w:val="30"/>
                          <w14:ligatures w14:val="standardContextual"/>
                        </w:rPr>
                        <w:t xml:space="preserve">lyrics by </w:t>
                      </w:r>
                      <w:r w:rsidR="007D4059">
                        <w:rPr>
                          <w:rFonts w:ascii="Times New Roman" w:eastAsia="Calibri" w:hAnsi="Times New Roman" w:cs="Times New Roman"/>
                          <w:kern w:val="2"/>
                          <w:sz w:val="30"/>
                          <w:szCs w:val="30"/>
                          <w14:ligatures w14:val="standardContextual"/>
                        </w:rPr>
                        <w:t>Burns</w:t>
                      </w:r>
                      <w:r w:rsidR="00E25F95">
                        <w:rPr>
                          <w:rFonts w:ascii="Times New Roman" w:eastAsia="Calibri" w:hAnsi="Times New Roman" w:cs="Times New Roman"/>
                          <w:kern w:val="2"/>
                          <w:sz w:val="30"/>
                          <w:szCs w:val="30"/>
                          <w14:ligatures w14:val="standardContextual"/>
                        </w:rPr>
                        <w:t>, such as “</w:t>
                      </w:r>
                      <w:r w:rsidR="00E25F95" w:rsidRPr="00AA18E1">
                        <w:rPr>
                          <w:rFonts w:ascii="Times New Roman" w:eastAsia="Calibri" w:hAnsi="Times New Roman" w:cs="Times New Roman"/>
                          <w:i/>
                          <w:iCs/>
                          <w:kern w:val="2"/>
                          <w:sz w:val="30"/>
                          <w:szCs w:val="30"/>
                          <w14:ligatures w14:val="standardContextual"/>
                        </w:rPr>
                        <w:t>Ae Fond Kiss</w:t>
                      </w:r>
                      <w:r w:rsidR="00E25F95">
                        <w:rPr>
                          <w:rFonts w:ascii="Times New Roman" w:eastAsia="Calibri" w:hAnsi="Times New Roman" w:cs="Times New Roman"/>
                          <w:kern w:val="2"/>
                          <w:sz w:val="30"/>
                          <w:szCs w:val="30"/>
                          <w14:ligatures w14:val="standardContextual"/>
                        </w:rPr>
                        <w:t>”</w:t>
                      </w:r>
                      <w:r w:rsidR="003F57B2">
                        <w:rPr>
                          <w:rFonts w:ascii="Times New Roman" w:eastAsia="Calibri" w:hAnsi="Times New Roman" w:cs="Times New Roman"/>
                          <w:kern w:val="2"/>
                          <w:sz w:val="30"/>
                          <w:szCs w:val="30"/>
                          <w14:ligatures w14:val="standardContextual"/>
                        </w:rPr>
                        <w:t>.</w:t>
                      </w:r>
                      <w:r w:rsidR="003F57B2" w:rsidRPr="003F57B2">
                        <w:t xml:space="preserve"> </w:t>
                      </w:r>
                      <w:r w:rsidR="00E25F95">
                        <w:t xml:space="preserve"> </w:t>
                      </w:r>
                      <w:r w:rsidR="00E25F95">
                        <w:rPr>
                          <w:rFonts w:ascii="Times New Roman" w:eastAsia="Calibri" w:hAnsi="Times New Roman" w:cs="Times New Roman"/>
                          <w:kern w:val="2"/>
                          <w:sz w:val="30"/>
                          <w:szCs w:val="30"/>
                          <w14:ligatures w14:val="standardContextual"/>
                        </w:rPr>
                        <w:t xml:space="preserve"> Oswald was adept in many styles and genres, composing theatre music and numerous military marches, satirical</w:t>
                      </w:r>
                      <w:r w:rsidR="003F57B2" w:rsidRPr="003F57B2">
                        <w:rPr>
                          <w:rFonts w:ascii="Times New Roman" w:eastAsia="Calibri" w:hAnsi="Times New Roman" w:cs="Times New Roman"/>
                          <w:kern w:val="2"/>
                          <w:sz w:val="30"/>
                          <w:szCs w:val="30"/>
                          <w14:ligatures w14:val="standardContextual"/>
                        </w:rPr>
                        <w:t xml:space="preserve"> songs</w:t>
                      </w:r>
                      <w:r w:rsidR="00E25F95">
                        <w:rPr>
                          <w:rFonts w:ascii="Times New Roman" w:eastAsia="Calibri" w:hAnsi="Times New Roman" w:cs="Times New Roman"/>
                          <w:kern w:val="2"/>
                          <w:sz w:val="30"/>
                          <w:szCs w:val="30"/>
                          <w14:ligatures w14:val="standardContextual"/>
                        </w:rPr>
                        <w:t xml:space="preserve">, ballads and love songs.  His </w:t>
                      </w:r>
                      <w:r w:rsidR="007D4059" w:rsidRPr="007D4059">
                        <w:rPr>
                          <w:rFonts w:ascii="Times New Roman" w:eastAsia="Calibri" w:hAnsi="Times New Roman" w:cs="Times New Roman"/>
                          <w:kern w:val="2"/>
                          <w:sz w:val="30"/>
                          <w:szCs w:val="30"/>
                          <w14:ligatures w14:val="standardContextual"/>
                        </w:rPr>
                        <w:t>most remarkable creations are his "</w:t>
                      </w:r>
                      <w:r w:rsidR="007D4059" w:rsidRPr="00AA18E1">
                        <w:rPr>
                          <w:rFonts w:ascii="Times New Roman" w:eastAsia="Calibri" w:hAnsi="Times New Roman" w:cs="Times New Roman"/>
                          <w:i/>
                          <w:iCs/>
                          <w:kern w:val="2"/>
                          <w:sz w:val="30"/>
                          <w:szCs w:val="30"/>
                          <w14:ligatures w14:val="standardContextual"/>
                        </w:rPr>
                        <w:t>Airs for the Seasons</w:t>
                      </w:r>
                      <w:r w:rsidR="007D4059" w:rsidRPr="007D4059">
                        <w:rPr>
                          <w:rFonts w:ascii="Times New Roman" w:eastAsia="Calibri" w:hAnsi="Times New Roman" w:cs="Times New Roman"/>
                          <w:kern w:val="2"/>
                          <w:sz w:val="30"/>
                          <w:szCs w:val="30"/>
                          <w14:ligatures w14:val="standardContextual"/>
                        </w:rPr>
                        <w:t>"</w:t>
                      </w:r>
                      <w:r w:rsidR="005A1ABC">
                        <w:rPr>
                          <w:rFonts w:ascii="Times New Roman" w:eastAsia="Calibri" w:hAnsi="Times New Roman" w:cs="Times New Roman"/>
                          <w:kern w:val="2"/>
                          <w:sz w:val="30"/>
                          <w:szCs w:val="30"/>
                          <w14:ligatures w14:val="standardContextual"/>
                        </w:rPr>
                        <w:t>, composed between 1755 and 1761: 96 pieces representing</w:t>
                      </w:r>
                      <w:r w:rsidR="007D4059" w:rsidRPr="007D4059">
                        <w:rPr>
                          <w:rFonts w:ascii="Times New Roman" w:eastAsia="Calibri" w:hAnsi="Times New Roman" w:cs="Times New Roman"/>
                          <w:kern w:val="2"/>
                          <w:sz w:val="30"/>
                          <w:szCs w:val="30"/>
                          <w14:ligatures w14:val="standardContextual"/>
                        </w:rPr>
                        <w:t xml:space="preserve"> a different flower or shrub, </w:t>
                      </w:r>
                      <w:r w:rsidR="005770DC">
                        <w:rPr>
                          <w:rFonts w:ascii="Times New Roman" w:eastAsia="Calibri" w:hAnsi="Times New Roman" w:cs="Times New Roman"/>
                          <w:kern w:val="2"/>
                          <w:sz w:val="30"/>
                          <w:szCs w:val="30"/>
                          <w14:ligatures w14:val="standardContextual"/>
                        </w:rPr>
                        <w:t xml:space="preserve">the </w:t>
                      </w:r>
                      <w:r w:rsidR="005770DC" w:rsidRPr="005770DC">
                        <w:rPr>
                          <w:rFonts w:ascii="Times New Roman" w:eastAsia="Calibri" w:hAnsi="Times New Roman" w:cs="Times New Roman"/>
                          <w:i/>
                          <w:iCs/>
                          <w:kern w:val="2"/>
                          <w:sz w:val="30"/>
                          <w:szCs w:val="30"/>
                          <w14:ligatures w14:val="standardContextual"/>
                        </w:rPr>
                        <w:t>Ranunculus</w:t>
                      </w:r>
                      <w:r w:rsidR="005770DC">
                        <w:rPr>
                          <w:rFonts w:ascii="Times New Roman" w:eastAsia="Calibri" w:hAnsi="Times New Roman" w:cs="Times New Roman"/>
                          <w:kern w:val="2"/>
                          <w:sz w:val="30"/>
                          <w:szCs w:val="30"/>
                          <w14:ligatures w14:val="standardContextual"/>
                        </w:rPr>
                        <w:t xml:space="preserve"> (or buttercup) and </w:t>
                      </w:r>
                      <w:r w:rsidR="005770DC" w:rsidRPr="005770DC">
                        <w:rPr>
                          <w:rFonts w:ascii="Times New Roman" w:eastAsia="Calibri" w:hAnsi="Times New Roman" w:cs="Times New Roman"/>
                          <w:i/>
                          <w:iCs/>
                          <w:kern w:val="2"/>
                          <w:sz w:val="30"/>
                          <w:szCs w:val="30"/>
                          <w14:ligatures w14:val="standardContextual"/>
                        </w:rPr>
                        <w:t>Crocus</w:t>
                      </w:r>
                      <w:r w:rsidR="005770DC">
                        <w:rPr>
                          <w:rFonts w:ascii="Times New Roman" w:eastAsia="Calibri" w:hAnsi="Times New Roman" w:cs="Times New Roman"/>
                          <w:kern w:val="2"/>
                          <w:sz w:val="30"/>
                          <w:szCs w:val="30"/>
                          <w14:ligatures w14:val="standardContextual"/>
                        </w:rPr>
                        <w:t xml:space="preserve"> both included in “Spring”.</w:t>
                      </w:r>
                      <w:r w:rsidR="00340A03">
                        <w:rPr>
                          <w:rFonts w:ascii="Times New Roman" w:eastAsia="Calibri" w:hAnsi="Times New Roman" w:cs="Times New Roman"/>
                          <w:kern w:val="2"/>
                          <w:sz w:val="30"/>
                          <w:szCs w:val="30"/>
                          <w14:ligatures w14:val="standardContextual"/>
                        </w:rPr>
                        <w:t xml:space="preserve"> </w:t>
                      </w:r>
                      <w:r w:rsidR="005770DC">
                        <w:rPr>
                          <w:rFonts w:ascii="Times New Roman" w:eastAsia="Calibri" w:hAnsi="Times New Roman" w:cs="Times New Roman"/>
                          <w:kern w:val="2"/>
                          <w:sz w:val="30"/>
                          <w:szCs w:val="30"/>
                          <w14:ligatures w14:val="standardContextual"/>
                        </w:rPr>
                        <w:t>The former has four movements –</w:t>
                      </w:r>
                      <w:r w:rsidR="005A1ABC">
                        <w:rPr>
                          <w:rFonts w:ascii="Times New Roman" w:eastAsia="Calibri" w:hAnsi="Times New Roman" w:cs="Times New Roman"/>
                          <w:kern w:val="2"/>
                          <w:sz w:val="30"/>
                          <w:szCs w:val="30"/>
                          <w14:ligatures w14:val="standardContextual"/>
                        </w:rPr>
                        <w:t xml:space="preserve"> </w:t>
                      </w:r>
                      <w:r w:rsidR="005770DC" w:rsidRPr="005770DC">
                        <w:rPr>
                          <w:rFonts w:ascii="Times New Roman" w:eastAsia="Calibri" w:hAnsi="Times New Roman" w:cs="Times New Roman"/>
                          <w:i/>
                          <w:iCs/>
                          <w:kern w:val="2"/>
                          <w:sz w:val="30"/>
                          <w:szCs w:val="30"/>
                          <w14:ligatures w14:val="standardContextual"/>
                        </w:rPr>
                        <w:t>moderato, allegro andante, tempo di minuetto, giga</w:t>
                      </w:r>
                      <w:r w:rsidR="005770DC">
                        <w:rPr>
                          <w:rFonts w:ascii="Times New Roman" w:eastAsia="Calibri" w:hAnsi="Times New Roman" w:cs="Times New Roman"/>
                          <w:kern w:val="2"/>
                          <w:sz w:val="30"/>
                          <w:szCs w:val="30"/>
                          <w14:ligatures w14:val="standardContextual"/>
                        </w:rPr>
                        <w:t xml:space="preserve">; the latter two - </w:t>
                      </w:r>
                      <w:r w:rsidR="005770DC" w:rsidRPr="005770DC">
                        <w:rPr>
                          <w:rFonts w:ascii="Times New Roman" w:eastAsia="Calibri" w:hAnsi="Times New Roman" w:cs="Times New Roman"/>
                          <w:i/>
                          <w:iCs/>
                          <w:kern w:val="2"/>
                          <w:sz w:val="30"/>
                          <w:szCs w:val="30"/>
                          <w14:ligatures w14:val="standardContextual"/>
                        </w:rPr>
                        <w:t>moderato – allegro.</w:t>
                      </w:r>
                    </w:p>
                  </w:txbxContent>
                </v:textbox>
              </v:shape>
            </w:pict>
          </mc:Fallback>
        </mc:AlternateContent>
      </w:r>
      <w:r w:rsidR="007F5916">
        <w:rPr>
          <w:rFonts w:ascii="Times New Roman" w:hAnsi="Times New Roman" w:cs="Times New Roman"/>
          <w:b/>
          <w:sz w:val="52"/>
          <w:szCs w:val="52"/>
        </w:rPr>
        <w:br/>
      </w:r>
    </w:p>
    <w:p w14:paraId="7DC6E523" w14:textId="056D860A" w:rsidR="007F5916" w:rsidRDefault="00340A03">
      <w:pPr>
        <w:rPr>
          <w:rFonts w:ascii="Times New Roman" w:hAnsi="Times New Roman" w:cs="Times New Roman"/>
          <w:b/>
          <w:sz w:val="52"/>
          <w:szCs w:val="52"/>
        </w:rPr>
      </w:pPr>
      <w:r>
        <w:rPr>
          <w:rFonts w:ascii="Times New Roman" w:hAnsi="Times New Roman" w:cs="Times New Roman"/>
          <w:b/>
          <w:noProof/>
          <w:sz w:val="52"/>
          <w:szCs w:val="52"/>
        </w:rPr>
        <w:drawing>
          <wp:anchor distT="0" distB="0" distL="114300" distR="114300" simplePos="0" relativeHeight="251853312" behindDoc="0" locked="0" layoutInCell="1" allowOverlap="1" wp14:anchorId="11B9B370" wp14:editId="738114F7">
            <wp:simplePos x="0" y="0"/>
            <wp:positionH relativeFrom="column">
              <wp:posOffset>3291840</wp:posOffset>
            </wp:positionH>
            <wp:positionV relativeFrom="paragraph">
              <wp:posOffset>3321050</wp:posOffset>
            </wp:positionV>
            <wp:extent cx="3451860" cy="5135880"/>
            <wp:effectExtent l="0" t="0" r="0" b="7620"/>
            <wp:wrapNone/>
            <wp:docPr id="1885677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4448"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51860" cy="5135880"/>
                    </a:xfrm>
                    <a:prstGeom prst="rect">
                      <a:avLst/>
                    </a:prstGeom>
                  </pic:spPr>
                </pic:pic>
              </a:graphicData>
            </a:graphic>
            <wp14:sizeRelH relativeFrom="margin">
              <wp14:pctWidth>0</wp14:pctWidth>
            </wp14:sizeRelH>
            <wp14:sizeRelV relativeFrom="margin">
              <wp14:pctHeight>0</wp14:pctHeight>
            </wp14:sizeRelV>
          </wp:anchor>
        </w:drawing>
      </w:r>
      <w:r w:rsidRPr="003278DE">
        <w:rPr>
          <w:rFonts w:ascii="Times New Roman" w:eastAsia="Calibri" w:hAnsi="Times New Roman" w:cs="Times New Roman"/>
          <w:noProof/>
          <w:kern w:val="2"/>
          <w:sz w:val="30"/>
          <w:szCs w:val="30"/>
          <w14:ligatures w14:val="standardContextual"/>
        </w:rPr>
        <w:drawing>
          <wp:anchor distT="0" distB="0" distL="114300" distR="114300" simplePos="0" relativeHeight="251852288" behindDoc="0" locked="0" layoutInCell="1" allowOverlap="1" wp14:anchorId="7BA7F073" wp14:editId="55BBD844">
            <wp:simplePos x="0" y="0"/>
            <wp:positionH relativeFrom="column">
              <wp:posOffset>-7620</wp:posOffset>
            </wp:positionH>
            <wp:positionV relativeFrom="paragraph">
              <wp:posOffset>3291840</wp:posOffset>
            </wp:positionV>
            <wp:extent cx="3176270" cy="5050790"/>
            <wp:effectExtent l="0" t="0" r="0" b="0"/>
            <wp:wrapNone/>
            <wp:docPr id="11125117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48686"/>
                    <a:stretch>
                      <a:fillRect/>
                    </a:stretch>
                  </pic:blipFill>
                  <pic:spPr bwMode="auto">
                    <a:xfrm>
                      <a:off x="0" y="0"/>
                      <a:ext cx="3176270" cy="5050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916">
        <w:rPr>
          <w:rFonts w:ascii="Times New Roman" w:hAnsi="Times New Roman" w:cs="Times New Roman"/>
          <w:b/>
          <w:sz w:val="52"/>
          <w:szCs w:val="52"/>
        </w:rPr>
        <w:br w:type="page"/>
      </w:r>
    </w:p>
    <w:p w14:paraId="5F6D33FB" w14:textId="144840A2" w:rsidR="00A159E0" w:rsidRDefault="009F11B5">
      <w:pPr>
        <w:rPr>
          <w:rFonts w:ascii="Times New Roman" w:hAnsi="Times New Roman" w:cs="Times New Roman"/>
          <w:b/>
          <w:sz w:val="52"/>
          <w:szCs w:val="52"/>
        </w:rPr>
      </w:pPr>
      <w:r w:rsidRPr="00A159E0">
        <w:rPr>
          <w:rFonts w:ascii="Times New Roman" w:hAnsi="Times New Roman" w:cs="Times New Roman"/>
          <w:b/>
          <w:noProof/>
          <w:sz w:val="52"/>
          <w:szCs w:val="52"/>
        </w:rPr>
        <w:lastRenderedPageBreak/>
        <mc:AlternateContent>
          <mc:Choice Requires="wps">
            <w:drawing>
              <wp:anchor distT="45720" distB="45720" distL="114300" distR="114300" simplePos="0" relativeHeight="251811328" behindDoc="0" locked="0" layoutInCell="1" allowOverlap="1" wp14:anchorId="3F58119B" wp14:editId="58887CF8">
                <wp:simplePos x="0" y="0"/>
                <wp:positionH relativeFrom="column">
                  <wp:posOffset>68579</wp:posOffset>
                </wp:positionH>
                <wp:positionV relativeFrom="paragraph">
                  <wp:posOffset>-538480</wp:posOffset>
                </wp:positionV>
                <wp:extent cx="6547485" cy="5021580"/>
                <wp:effectExtent l="0" t="0" r="0" b="0"/>
                <wp:wrapNone/>
                <wp:docPr id="106716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85" cy="5021580"/>
                        </a:xfrm>
                        <a:prstGeom prst="rect">
                          <a:avLst/>
                        </a:prstGeom>
                        <a:noFill/>
                        <a:ln w="9525">
                          <a:noFill/>
                          <a:miter lim="800000"/>
                          <a:headEnd/>
                          <a:tailEnd/>
                        </a:ln>
                      </wps:spPr>
                      <wps:txbx>
                        <w:txbxContent>
                          <w:p w14:paraId="67F492E8" w14:textId="01F3F7AC" w:rsidR="001C7F2D" w:rsidRDefault="0095547B" w:rsidP="00216A0F">
                            <w:pPr>
                              <w:spacing w:after="0" w:line="240" w:lineRule="auto"/>
                              <w:jc w:val="both"/>
                              <w:rPr>
                                <w:rFonts w:ascii="Times New Roman" w:hAnsi="Times New Roman" w:cs="Times New Roman"/>
                                <w:b/>
                                <w:bCs/>
                                <w:i/>
                                <w:iCs/>
                                <w:sz w:val="30"/>
                                <w:szCs w:val="30"/>
                              </w:rPr>
                            </w:pPr>
                            <w:r w:rsidRPr="0095547B">
                              <w:rPr>
                                <w:rFonts w:ascii="Times New Roman" w:hAnsi="Times New Roman" w:cs="Times New Roman"/>
                                <w:b/>
                                <w:bCs/>
                                <w:sz w:val="30"/>
                                <w:szCs w:val="30"/>
                              </w:rPr>
                              <w:t>J</w:t>
                            </w:r>
                            <w:r w:rsidR="00A46CDE">
                              <w:rPr>
                                <w:rFonts w:ascii="Times New Roman" w:hAnsi="Times New Roman" w:cs="Times New Roman"/>
                                <w:b/>
                                <w:bCs/>
                                <w:sz w:val="30"/>
                                <w:szCs w:val="30"/>
                              </w:rPr>
                              <w:t>ohn</w:t>
                            </w:r>
                            <w:r>
                              <w:rPr>
                                <w:rFonts w:ascii="Times New Roman" w:hAnsi="Times New Roman" w:cs="Times New Roman"/>
                                <w:b/>
                                <w:bCs/>
                                <w:sz w:val="30"/>
                                <w:szCs w:val="30"/>
                              </w:rPr>
                              <w:t xml:space="preserve"> </w:t>
                            </w:r>
                            <w:r w:rsidRPr="0095547B">
                              <w:rPr>
                                <w:rFonts w:ascii="Times New Roman" w:hAnsi="Times New Roman" w:cs="Times New Roman"/>
                                <w:b/>
                                <w:bCs/>
                                <w:sz w:val="30"/>
                                <w:szCs w:val="30"/>
                              </w:rPr>
                              <w:t>Gunn</w:t>
                            </w:r>
                            <w:r w:rsidR="00A46CDE">
                              <w:rPr>
                                <w:rFonts w:ascii="Times New Roman" w:hAnsi="Times New Roman" w:cs="Times New Roman"/>
                                <w:b/>
                                <w:bCs/>
                                <w:sz w:val="30"/>
                                <w:szCs w:val="30"/>
                              </w:rPr>
                              <w:t xml:space="preserve"> </w:t>
                            </w:r>
                            <w:r w:rsidR="00A46CDE" w:rsidRPr="00A46CDE">
                              <w:rPr>
                                <w:rFonts w:ascii="Times New Roman" w:hAnsi="Times New Roman" w:cs="Times New Roman"/>
                                <w:b/>
                                <w:bCs/>
                                <w:sz w:val="30"/>
                                <w:szCs w:val="30"/>
                              </w:rPr>
                              <w:t>(1766–1824)</w:t>
                            </w:r>
                            <w:r w:rsidR="00216A0F">
                              <w:rPr>
                                <w:rFonts w:ascii="Times New Roman" w:hAnsi="Times New Roman" w:cs="Times New Roman"/>
                                <w:b/>
                                <w:bCs/>
                                <w:sz w:val="30"/>
                                <w:szCs w:val="30"/>
                              </w:rPr>
                              <w:t xml:space="preserve"> -</w:t>
                            </w:r>
                            <w:r w:rsidR="00A46CDE">
                              <w:rPr>
                                <w:rFonts w:ascii="Times New Roman" w:hAnsi="Times New Roman" w:cs="Times New Roman"/>
                                <w:b/>
                                <w:bCs/>
                                <w:sz w:val="30"/>
                                <w:szCs w:val="30"/>
                              </w:rPr>
                              <w:t xml:space="preserve"> </w:t>
                            </w:r>
                            <w:r w:rsidR="001C7F2D">
                              <w:rPr>
                                <w:rFonts w:ascii="Times New Roman" w:hAnsi="Times New Roman" w:cs="Times New Roman"/>
                                <w:b/>
                                <w:bCs/>
                                <w:sz w:val="30"/>
                                <w:szCs w:val="30"/>
                              </w:rPr>
                              <w:t xml:space="preserve">   </w:t>
                            </w:r>
                            <w:r w:rsidR="00216A0F" w:rsidRPr="00216A0F">
                              <w:rPr>
                                <w:rFonts w:ascii="Times New Roman" w:hAnsi="Times New Roman" w:cs="Times New Roman"/>
                                <w:b/>
                                <w:bCs/>
                                <w:i/>
                                <w:iCs/>
                                <w:sz w:val="30"/>
                                <w:szCs w:val="30"/>
                              </w:rPr>
                              <w:t>Love is the Cause of my Mourning</w:t>
                            </w:r>
                            <w:r w:rsidR="00216A0F">
                              <w:rPr>
                                <w:rFonts w:ascii="Times New Roman" w:hAnsi="Times New Roman" w:cs="Times New Roman"/>
                                <w:b/>
                                <w:bCs/>
                                <w:i/>
                                <w:iCs/>
                                <w:sz w:val="30"/>
                                <w:szCs w:val="30"/>
                              </w:rPr>
                              <w:t>;</w:t>
                            </w:r>
                            <w:r w:rsidR="00216A0F" w:rsidRPr="00216A0F">
                              <w:rPr>
                                <w:rFonts w:ascii="Times New Roman" w:hAnsi="Times New Roman" w:cs="Times New Roman"/>
                                <w:b/>
                                <w:bCs/>
                                <w:i/>
                                <w:iCs/>
                                <w:sz w:val="30"/>
                                <w:szCs w:val="30"/>
                              </w:rPr>
                              <w:t xml:space="preserve"> </w:t>
                            </w:r>
                          </w:p>
                          <w:p w14:paraId="1417BC4E" w14:textId="3B09CC6B" w:rsidR="00216A0F" w:rsidRPr="00216A0F" w:rsidRDefault="001C7F2D" w:rsidP="001C7F2D">
                            <w:pPr>
                              <w:spacing w:after="0" w:line="240" w:lineRule="auto"/>
                              <w:ind w:left="2160" w:firstLine="720"/>
                              <w:jc w:val="both"/>
                              <w:rPr>
                                <w:rFonts w:ascii="Times New Roman" w:hAnsi="Times New Roman" w:cs="Times New Roman"/>
                                <w:b/>
                                <w:bCs/>
                                <w:i/>
                                <w:iCs/>
                                <w:sz w:val="30"/>
                                <w:szCs w:val="30"/>
                              </w:rPr>
                            </w:pPr>
                            <w:r>
                              <w:rPr>
                                <w:rFonts w:ascii="Times New Roman" w:hAnsi="Times New Roman" w:cs="Times New Roman"/>
                                <w:b/>
                                <w:bCs/>
                                <w:i/>
                                <w:iCs/>
                                <w:sz w:val="30"/>
                                <w:szCs w:val="30"/>
                              </w:rPr>
                              <w:t xml:space="preserve">        </w:t>
                            </w:r>
                            <w:r w:rsidR="00216A0F" w:rsidRPr="00216A0F">
                              <w:rPr>
                                <w:rFonts w:ascii="Times New Roman" w:hAnsi="Times New Roman" w:cs="Times New Roman"/>
                                <w:b/>
                                <w:bCs/>
                                <w:i/>
                                <w:iCs/>
                                <w:sz w:val="30"/>
                                <w:szCs w:val="30"/>
                              </w:rPr>
                              <w:t>The Braes of Ballenden</w:t>
                            </w:r>
                            <w:r w:rsidR="00216A0F">
                              <w:rPr>
                                <w:rFonts w:ascii="Times New Roman" w:hAnsi="Times New Roman" w:cs="Times New Roman"/>
                                <w:b/>
                                <w:bCs/>
                                <w:i/>
                                <w:iCs/>
                                <w:sz w:val="30"/>
                                <w:szCs w:val="30"/>
                              </w:rPr>
                              <w:t>;</w:t>
                            </w:r>
                          </w:p>
                          <w:p w14:paraId="766F0B26" w14:textId="12C116BF" w:rsidR="009F11B5" w:rsidRDefault="009F11B5" w:rsidP="009F11B5">
                            <w:pPr>
                              <w:spacing w:after="0" w:line="240" w:lineRule="auto"/>
                              <w:ind w:left="2880"/>
                              <w:rPr>
                                <w:rFonts w:ascii="Times New Roman" w:hAnsi="Times New Roman" w:cs="Times New Roman"/>
                                <w:b/>
                                <w:bCs/>
                                <w:i/>
                                <w:iCs/>
                                <w:sz w:val="30"/>
                                <w:szCs w:val="30"/>
                              </w:rPr>
                            </w:pPr>
                            <w:r>
                              <w:rPr>
                                <w:rFonts w:ascii="Times New Roman" w:hAnsi="Times New Roman" w:cs="Times New Roman"/>
                                <w:b/>
                                <w:bCs/>
                                <w:i/>
                                <w:iCs/>
                                <w:sz w:val="30"/>
                                <w:szCs w:val="30"/>
                              </w:rPr>
                              <w:t xml:space="preserve">        </w:t>
                            </w:r>
                            <w:r w:rsidR="00216A0F" w:rsidRPr="00216A0F">
                              <w:rPr>
                                <w:rFonts w:ascii="Times New Roman" w:hAnsi="Times New Roman" w:cs="Times New Roman"/>
                                <w:b/>
                                <w:bCs/>
                                <w:i/>
                                <w:iCs/>
                                <w:sz w:val="30"/>
                                <w:szCs w:val="30"/>
                              </w:rPr>
                              <w:t>The Bonny Grey-Eyed Morning</w:t>
                            </w:r>
                            <w:r w:rsidR="00216A0F">
                              <w:rPr>
                                <w:rFonts w:ascii="Times New Roman" w:hAnsi="Times New Roman" w:cs="Times New Roman"/>
                                <w:b/>
                                <w:bCs/>
                                <w:i/>
                                <w:iCs/>
                                <w:sz w:val="30"/>
                                <w:szCs w:val="30"/>
                              </w:rPr>
                              <w:t>;</w:t>
                            </w:r>
                            <w:r w:rsidR="00216A0F" w:rsidRPr="00216A0F">
                              <w:rPr>
                                <w:rFonts w:ascii="Times New Roman" w:hAnsi="Times New Roman" w:cs="Times New Roman"/>
                                <w:b/>
                                <w:bCs/>
                                <w:i/>
                                <w:iCs/>
                                <w:sz w:val="30"/>
                                <w:szCs w:val="30"/>
                              </w:rPr>
                              <w:t xml:space="preserve"> </w:t>
                            </w:r>
                          </w:p>
                          <w:p w14:paraId="51D62F36" w14:textId="57BB650B" w:rsidR="0095547B" w:rsidRDefault="009F11B5" w:rsidP="009F11B5">
                            <w:pPr>
                              <w:spacing w:after="0" w:line="240" w:lineRule="auto"/>
                              <w:ind w:left="2880"/>
                              <w:rPr>
                                <w:rFonts w:ascii="Times New Roman" w:hAnsi="Times New Roman" w:cs="Times New Roman"/>
                                <w:b/>
                                <w:bCs/>
                                <w:sz w:val="30"/>
                                <w:szCs w:val="30"/>
                              </w:rPr>
                            </w:pPr>
                            <w:r>
                              <w:rPr>
                                <w:rFonts w:ascii="Times New Roman" w:hAnsi="Times New Roman" w:cs="Times New Roman"/>
                                <w:b/>
                                <w:bCs/>
                                <w:i/>
                                <w:iCs/>
                                <w:sz w:val="30"/>
                                <w:szCs w:val="30"/>
                              </w:rPr>
                              <w:t xml:space="preserve">        </w:t>
                            </w:r>
                            <w:r w:rsidR="00216A0F" w:rsidRPr="00216A0F">
                              <w:rPr>
                                <w:rFonts w:ascii="Times New Roman" w:hAnsi="Times New Roman" w:cs="Times New Roman"/>
                                <w:b/>
                                <w:bCs/>
                                <w:i/>
                                <w:iCs/>
                                <w:sz w:val="30"/>
                                <w:szCs w:val="30"/>
                              </w:rPr>
                              <w:t>The Boat Man</w:t>
                            </w:r>
                          </w:p>
                          <w:p w14:paraId="767E25F8" w14:textId="046E48DF" w:rsidR="0097106A" w:rsidRPr="0072640A" w:rsidRDefault="00170175" w:rsidP="00852EB2">
                            <w:pPr>
                              <w:spacing w:after="0" w:line="240" w:lineRule="auto"/>
                              <w:jc w:val="both"/>
                              <w:rPr>
                                <w:rFonts w:ascii="Times New Roman" w:hAnsi="Times New Roman" w:cs="Times New Roman"/>
                                <w:sz w:val="30"/>
                                <w:szCs w:val="30"/>
                              </w:rPr>
                            </w:pPr>
                            <w:r w:rsidRPr="00170175">
                              <w:rPr>
                                <w:rFonts w:ascii="Times New Roman" w:hAnsi="Times New Roman" w:cs="Times New Roman"/>
                                <w:sz w:val="30"/>
                                <w:szCs w:val="30"/>
                              </w:rPr>
                              <w:t xml:space="preserve">Gunn was a cellist, </w:t>
                            </w:r>
                            <w:r>
                              <w:rPr>
                                <w:rFonts w:ascii="Times New Roman" w:hAnsi="Times New Roman" w:cs="Times New Roman"/>
                                <w:sz w:val="30"/>
                                <w:szCs w:val="30"/>
                              </w:rPr>
                              <w:t xml:space="preserve">flautist, </w:t>
                            </w:r>
                            <w:r w:rsidRPr="00170175">
                              <w:rPr>
                                <w:rFonts w:ascii="Times New Roman" w:hAnsi="Times New Roman" w:cs="Times New Roman"/>
                                <w:sz w:val="30"/>
                                <w:szCs w:val="30"/>
                              </w:rPr>
                              <w:t>teacher and</w:t>
                            </w:r>
                            <w:r>
                              <w:rPr>
                                <w:rFonts w:ascii="Times New Roman" w:hAnsi="Times New Roman" w:cs="Times New Roman"/>
                                <w:sz w:val="30"/>
                                <w:szCs w:val="30"/>
                              </w:rPr>
                              <w:t xml:space="preserve"> author. Born in </w:t>
                            </w:r>
                            <w:r w:rsidRPr="00170175">
                              <w:rPr>
                                <w:rFonts w:ascii="Times New Roman" w:hAnsi="Times New Roman" w:cs="Times New Roman"/>
                                <w:sz w:val="30"/>
                                <w:szCs w:val="30"/>
                              </w:rPr>
                              <w:t>Sutherland</w:t>
                            </w:r>
                            <w:r>
                              <w:rPr>
                                <w:rFonts w:ascii="Times New Roman" w:hAnsi="Times New Roman" w:cs="Times New Roman"/>
                                <w:sz w:val="30"/>
                                <w:szCs w:val="30"/>
                              </w:rPr>
                              <w:t xml:space="preserve">. He taught </w:t>
                            </w:r>
                            <w:r w:rsidRPr="00170175">
                              <w:rPr>
                                <w:rFonts w:ascii="Times New Roman" w:hAnsi="Times New Roman" w:cs="Times New Roman"/>
                                <w:sz w:val="30"/>
                                <w:szCs w:val="30"/>
                              </w:rPr>
                              <w:t xml:space="preserve">cello and flute in London and Cambridge, and </w:t>
                            </w:r>
                            <w:r>
                              <w:rPr>
                                <w:rFonts w:ascii="Times New Roman" w:hAnsi="Times New Roman" w:cs="Times New Roman"/>
                                <w:sz w:val="30"/>
                                <w:szCs w:val="30"/>
                              </w:rPr>
                              <w:t>wrote</w:t>
                            </w:r>
                            <w:r w:rsidRPr="00170175">
                              <w:rPr>
                                <w:rFonts w:ascii="Times New Roman" w:hAnsi="Times New Roman" w:cs="Times New Roman"/>
                                <w:sz w:val="30"/>
                                <w:szCs w:val="30"/>
                              </w:rPr>
                              <w:t xml:space="preserve"> influential treatises on instrument</w:t>
                            </w:r>
                            <w:r>
                              <w:rPr>
                                <w:rFonts w:ascii="Times New Roman" w:hAnsi="Times New Roman" w:cs="Times New Roman"/>
                                <w:sz w:val="30"/>
                                <w:szCs w:val="30"/>
                              </w:rPr>
                              <w:t xml:space="preserve">al technique, </w:t>
                            </w:r>
                            <w:r w:rsidRPr="00170175">
                              <w:rPr>
                                <w:rFonts w:ascii="Times New Roman" w:hAnsi="Times New Roman" w:cs="Times New Roman"/>
                                <w:sz w:val="30"/>
                                <w:szCs w:val="30"/>
                              </w:rPr>
                              <w:t>music</w:t>
                            </w:r>
                            <w:r>
                              <w:rPr>
                                <w:rFonts w:ascii="Times New Roman" w:hAnsi="Times New Roman" w:cs="Times New Roman"/>
                                <w:sz w:val="30"/>
                                <w:szCs w:val="30"/>
                              </w:rPr>
                              <w:t xml:space="preserve"> </w:t>
                            </w:r>
                            <w:r w:rsidRPr="00170175">
                              <w:rPr>
                                <w:rFonts w:ascii="Times New Roman" w:hAnsi="Times New Roman" w:cs="Times New Roman"/>
                                <w:sz w:val="30"/>
                                <w:szCs w:val="30"/>
                              </w:rPr>
                              <w:t>theory and Scottish cultural history</w:t>
                            </w:r>
                            <w:r>
                              <w:rPr>
                                <w:rFonts w:ascii="Times New Roman" w:hAnsi="Times New Roman" w:cs="Times New Roman"/>
                                <w:sz w:val="30"/>
                                <w:szCs w:val="30"/>
                              </w:rPr>
                              <w:t>.  His</w:t>
                            </w:r>
                            <w:r w:rsidR="002719B8">
                              <w:rPr>
                                <w:rFonts w:ascii="Times New Roman" w:hAnsi="Times New Roman" w:cs="Times New Roman"/>
                                <w:sz w:val="30"/>
                                <w:szCs w:val="30"/>
                              </w:rPr>
                              <w:t xml:space="preserve"> </w:t>
                            </w:r>
                            <w:r w:rsidR="00D6157C">
                              <w:rPr>
                                <w:rFonts w:ascii="Times New Roman" w:hAnsi="Times New Roman" w:cs="Times New Roman"/>
                                <w:sz w:val="30"/>
                                <w:szCs w:val="30"/>
                              </w:rPr>
                              <w:t>arrangements of “</w:t>
                            </w:r>
                            <w:r w:rsidR="00D6157C" w:rsidRPr="00AA18E1">
                              <w:rPr>
                                <w:rFonts w:ascii="Times New Roman" w:hAnsi="Times New Roman" w:cs="Times New Roman"/>
                                <w:i/>
                                <w:iCs/>
                                <w:sz w:val="30"/>
                                <w:szCs w:val="30"/>
                              </w:rPr>
                              <w:t>40 Favourite Scotch Airs for Violin, Flute, or Cello”</w:t>
                            </w:r>
                            <w:r w:rsidR="00D6157C">
                              <w:rPr>
                                <w:rFonts w:ascii="Times New Roman" w:hAnsi="Times New Roman" w:cs="Times New Roman"/>
                                <w:sz w:val="30"/>
                                <w:szCs w:val="30"/>
                              </w:rPr>
                              <w:t xml:space="preserve"> </w:t>
                            </w:r>
                            <w:r w:rsidR="002719B8">
                              <w:rPr>
                                <w:rFonts w:ascii="Times New Roman" w:hAnsi="Times New Roman" w:cs="Times New Roman"/>
                                <w:sz w:val="30"/>
                                <w:szCs w:val="30"/>
                              </w:rPr>
                              <w:t xml:space="preserve">published </w:t>
                            </w:r>
                            <w:r w:rsidR="00D6157C">
                              <w:rPr>
                                <w:rFonts w:ascii="Times New Roman" w:hAnsi="Times New Roman" w:cs="Times New Roman"/>
                                <w:sz w:val="30"/>
                                <w:szCs w:val="30"/>
                              </w:rPr>
                              <w:t xml:space="preserve">in </w:t>
                            </w:r>
                            <w:r w:rsidR="00D6157C" w:rsidRPr="00D6157C">
                              <w:rPr>
                                <w:rFonts w:ascii="Times New Roman" w:hAnsi="Times New Roman" w:cs="Times New Roman"/>
                                <w:sz w:val="30"/>
                                <w:szCs w:val="30"/>
                              </w:rPr>
                              <w:t>1789</w:t>
                            </w:r>
                            <w:r>
                              <w:rPr>
                                <w:rFonts w:ascii="Times New Roman" w:hAnsi="Times New Roman" w:cs="Times New Roman"/>
                                <w:sz w:val="30"/>
                                <w:szCs w:val="30"/>
                              </w:rPr>
                              <w:t xml:space="preserve"> provided engaging material for his students and amateur musicians generally, </w:t>
                            </w:r>
                            <w:r w:rsidR="00D6157C">
                              <w:rPr>
                                <w:rFonts w:ascii="Times New Roman" w:hAnsi="Times New Roman" w:cs="Times New Roman"/>
                                <w:sz w:val="30"/>
                                <w:szCs w:val="30"/>
                              </w:rPr>
                              <w:t>“</w:t>
                            </w:r>
                            <w:r>
                              <w:rPr>
                                <w:rFonts w:ascii="Times New Roman" w:hAnsi="Times New Roman" w:cs="Times New Roman"/>
                                <w:sz w:val="30"/>
                                <w:szCs w:val="30"/>
                              </w:rPr>
                              <w:t>f</w:t>
                            </w:r>
                            <w:r w:rsidR="00D6157C">
                              <w:rPr>
                                <w:rFonts w:ascii="Times New Roman" w:hAnsi="Times New Roman" w:cs="Times New Roman"/>
                                <w:sz w:val="30"/>
                                <w:szCs w:val="30"/>
                              </w:rPr>
                              <w:t xml:space="preserve">avourite” </w:t>
                            </w:r>
                            <w:r>
                              <w:rPr>
                                <w:rFonts w:ascii="Times New Roman" w:hAnsi="Times New Roman" w:cs="Times New Roman"/>
                                <w:sz w:val="30"/>
                                <w:szCs w:val="30"/>
                              </w:rPr>
                              <w:t>being</w:t>
                            </w:r>
                            <w:r w:rsidR="00D6157C">
                              <w:rPr>
                                <w:rFonts w:ascii="Times New Roman" w:hAnsi="Times New Roman" w:cs="Times New Roman"/>
                                <w:sz w:val="30"/>
                                <w:szCs w:val="30"/>
                              </w:rPr>
                              <w:t xml:space="preserve"> no exaggeration</w:t>
                            </w:r>
                            <w:r>
                              <w:rPr>
                                <w:rFonts w:ascii="Times New Roman" w:hAnsi="Times New Roman" w:cs="Times New Roman"/>
                                <w:sz w:val="30"/>
                                <w:szCs w:val="30"/>
                              </w:rPr>
                              <w:t xml:space="preserve"> for Scottish tunes were immensely popular in </w:t>
                            </w:r>
                            <w:r w:rsidR="0048011D">
                              <w:rPr>
                                <w:rFonts w:ascii="Times New Roman" w:hAnsi="Times New Roman" w:cs="Times New Roman"/>
                                <w:sz w:val="30"/>
                                <w:szCs w:val="30"/>
                              </w:rPr>
                              <w:t xml:space="preserve">C18th London. </w:t>
                            </w:r>
                            <w:r w:rsidR="0048011D" w:rsidRPr="0048011D">
                              <w:rPr>
                                <w:rFonts w:ascii="Times New Roman" w:hAnsi="Times New Roman" w:cs="Times New Roman"/>
                                <w:sz w:val="30"/>
                                <w:szCs w:val="30"/>
                              </w:rPr>
                              <w:t>“</w:t>
                            </w:r>
                            <w:r w:rsidR="0048011D" w:rsidRPr="00891149">
                              <w:rPr>
                                <w:rFonts w:ascii="Times New Roman" w:hAnsi="Times New Roman" w:cs="Times New Roman"/>
                                <w:i/>
                                <w:iCs/>
                                <w:sz w:val="30"/>
                                <w:szCs w:val="30"/>
                              </w:rPr>
                              <w:t>Love is the cause of my Mourning</w:t>
                            </w:r>
                            <w:r w:rsidR="0048011D" w:rsidRPr="0048011D">
                              <w:rPr>
                                <w:rFonts w:ascii="Times New Roman" w:hAnsi="Times New Roman" w:cs="Times New Roman"/>
                                <w:sz w:val="30"/>
                                <w:szCs w:val="30"/>
                              </w:rPr>
                              <w:t xml:space="preserve">” was the big hit from Joseph Mitchell’s </w:t>
                            </w:r>
                            <w:r w:rsidR="0048011D" w:rsidRPr="0048011D">
                              <w:rPr>
                                <w:rFonts w:ascii="Times New Roman" w:hAnsi="Times New Roman" w:cs="Times New Roman"/>
                                <w:i/>
                                <w:iCs/>
                                <w:sz w:val="30"/>
                                <w:szCs w:val="30"/>
                              </w:rPr>
                              <w:t>The Highland Fair</w:t>
                            </w:r>
                            <w:r w:rsidR="0048011D" w:rsidRPr="0048011D">
                              <w:rPr>
                                <w:rFonts w:ascii="Times New Roman" w:hAnsi="Times New Roman" w:cs="Times New Roman"/>
                                <w:sz w:val="30"/>
                                <w:szCs w:val="30"/>
                              </w:rPr>
                              <w:t>, performed at the Theatre-Royal, Drury-Lane, by His Majesty's servants in 1731; Johann Christian Bach had made a very successful adaptation of “</w:t>
                            </w:r>
                            <w:r w:rsidR="0048011D" w:rsidRPr="00891149">
                              <w:rPr>
                                <w:rFonts w:ascii="Times New Roman" w:hAnsi="Times New Roman" w:cs="Times New Roman"/>
                                <w:i/>
                                <w:iCs/>
                                <w:sz w:val="30"/>
                                <w:szCs w:val="30"/>
                              </w:rPr>
                              <w:t>The Braes of Ballenden</w:t>
                            </w:r>
                            <w:r w:rsidR="0048011D" w:rsidRPr="0048011D">
                              <w:rPr>
                                <w:rFonts w:ascii="Times New Roman" w:hAnsi="Times New Roman" w:cs="Times New Roman"/>
                                <w:sz w:val="30"/>
                                <w:szCs w:val="30"/>
                              </w:rPr>
                              <w:t>” for voice, piano, oboe, violin, viola &amp; cello, in May, 1779; "</w:t>
                            </w:r>
                            <w:r w:rsidR="0048011D" w:rsidRPr="00891149">
                              <w:rPr>
                                <w:rFonts w:ascii="Times New Roman" w:hAnsi="Times New Roman" w:cs="Times New Roman"/>
                                <w:i/>
                                <w:iCs/>
                                <w:sz w:val="30"/>
                                <w:szCs w:val="30"/>
                              </w:rPr>
                              <w:t>Bonny Gray-eye'd Morn</w:t>
                            </w:r>
                            <w:r w:rsidR="0048011D" w:rsidRPr="0048011D">
                              <w:rPr>
                                <w:rFonts w:ascii="Times New Roman" w:hAnsi="Times New Roman" w:cs="Times New Roman"/>
                                <w:sz w:val="30"/>
                                <w:szCs w:val="30"/>
                              </w:rPr>
                              <w:t xml:space="preserve">" was probably composed, </w:t>
                            </w:r>
                            <w:r w:rsidR="0048011D">
                              <w:rPr>
                                <w:rFonts w:ascii="Times New Roman" w:hAnsi="Times New Roman" w:cs="Times New Roman"/>
                                <w:sz w:val="30"/>
                                <w:szCs w:val="30"/>
                              </w:rPr>
                              <w:t>and certainly</w:t>
                            </w:r>
                            <w:r w:rsidR="0048011D" w:rsidRPr="0048011D">
                              <w:rPr>
                                <w:rFonts w:ascii="Times New Roman" w:hAnsi="Times New Roman" w:cs="Times New Roman"/>
                                <w:sz w:val="30"/>
                                <w:szCs w:val="30"/>
                              </w:rPr>
                              <w:t xml:space="preserve"> popularised</w:t>
                            </w:r>
                            <w:r w:rsidR="0048011D">
                              <w:rPr>
                                <w:rFonts w:ascii="Times New Roman" w:hAnsi="Times New Roman" w:cs="Times New Roman"/>
                                <w:sz w:val="30"/>
                                <w:szCs w:val="30"/>
                              </w:rPr>
                              <w:t>,</w:t>
                            </w:r>
                            <w:r w:rsidR="0048011D" w:rsidRPr="0048011D">
                              <w:rPr>
                                <w:rFonts w:ascii="Times New Roman" w:hAnsi="Times New Roman" w:cs="Times New Roman"/>
                                <w:sz w:val="30"/>
                                <w:szCs w:val="30"/>
                              </w:rPr>
                              <w:t xml:space="preserve"> by English composer, Jeremiah Clarke – famous for the </w:t>
                            </w:r>
                            <w:r w:rsidR="0048011D" w:rsidRPr="0048011D">
                              <w:rPr>
                                <w:rFonts w:ascii="Times New Roman" w:hAnsi="Times New Roman" w:cs="Times New Roman"/>
                                <w:i/>
                                <w:iCs/>
                                <w:sz w:val="30"/>
                                <w:szCs w:val="30"/>
                              </w:rPr>
                              <w:t>Trumpet Voluntary</w:t>
                            </w:r>
                            <w:r w:rsidR="0048011D" w:rsidRPr="0048011D">
                              <w:rPr>
                                <w:rFonts w:ascii="Times New Roman" w:hAnsi="Times New Roman" w:cs="Times New Roman"/>
                                <w:sz w:val="30"/>
                                <w:szCs w:val="30"/>
                              </w:rPr>
                              <w:t xml:space="preserve"> – for a revival of D'Urfey's comedy </w:t>
                            </w:r>
                            <w:r w:rsidR="0048011D" w:rsidRPr="0048011D">
                              <w:rPr>
                                <w:rFonts w:ascii="Times New Roman" w:hAnsi="Times New Roman" w:cs="Times New Roman"/>
                                <w:i/>
                                <w:iCs/>
                                <w:sz w:val="30"/>
                                <w:szCs w:val="30"/>
                              </w:rPr>
                              <w:t>The Fond Husband</w:t>
                            </w:r>
                            <w:r w:rsidR="0048011D" w:rsidRPr="0048011D">
                              <w:rPr>
                                <w:rFonts w:ascii="Times New Roman" w:hAnsi="Times New Roman" w:cs="Times New Roman"/>
                                <w:sz w:val="30"/>
                                <w:szCs w:val="30"/>
                              </w:rPr>
                              <w:t xml:space="preserve"> in 1696.</w:t>
                            </w:r>
                            <w:r w:rsidR="0048011D">
                              <w:rPr>
                                <w:rFonts w:ascii="Times New Roman" w:hAnsi="Times New Roman" w:cs="Times New Roman"/>
                                <w:sz w:val="30"/>
                                <w:szCs w:val="30"/>
                              </w:rPr>
                              <w:t xml:space="preserve">  All three </w:t>
                            </w:r>
                            <w:r w:rsidR="00D6157C">
                              <w:rPr>
                                <w:rFonts w:ascii="Times New Roman" w:hAnsi="Times New Roman" w:cs="Times New Roman"/>
                                <w:sz w:val="30"/>
                                <w:szCs w:val="30"/>
                              </w:rPr>
                              <w:t xml:space="preserve">had </w:t>
                            </w:r>
                            <w:r w:rsidR="00914B87">
                              <w:rPr>
                                <w:rFonts w:ascii="Times New Roman" w:hAnsi="Times New Roman" w:cs="Times New Roman"/>
                                <w:sz w:val="30"/>
                                <w:szCs w:val="30"/>
                              </w:rPr>
                              <w:t>been included i</w:t>
                            </w:r>
                            <w:r w:rsidR="00D6157C">
                              <w:rPr>
                                <w:rFonts w:ascii="Times New Roman" w:hAnsi="Times New Roman" w:cs="Times New Roman"/>
                                <w:sz w:val="30"/>
                                <w:szCs w:val="30"/>
                              </w:rPr>
                              <w:t xml:space="preserve">n Oswald’s </w:t>
                            </w:r>
                            <w:r w:rsidR="002719B8" w:rsidRPr="002719B8">
                              <w:rPr>
                                <w:rFonts w:ascii="Times New Roman" w:hAnsi="Times New Roman" w:cs="Times New Roman"/>
                                <w:i/>
                                <w:iCs/>
                                <w:sz w:val="30"/>
                                <w:szCs w:val="30"/>
                              </w:rPr>
                              <w:t>Caledonian Pocket Companion</w:t>
                            </w:r>
                            <w:r w:rsidR="0048011D">
                              <w:rPr>
                                <w:rFonts w:ascii="Times New Roman" w:hAnsi="Times New Roman" w:cs="Times New Roman"/>
                                <w:sz w:val="30"/>
                                <w:szCs w:val="30"/>
                              </w:rPr>
                              <w:t>. “</w:t>
                            </w:r>
                            <w:r w:rsidR="0048011D" w:rsidRPr="00891149">
                              <w:rPr>
                                <w:rFonts w:ascii="Times New Roman" w:hAnsi="Times New Roman" w:cs="Times New Roman"/>
                                <w:i/>
                                <w:iCs/>
                                <w:sz w:val="30"/>
                                <w:szCs w:val="30"/>
                              </w:rPr>
                              <w:t>The Boat Man</w:t>
                            </w:r>
                            <w:r w:rsidR="0048011D">
                              <w:rPr>
                                <w:rFonts w:ascii="Times New Roman" w:hAnsi="Times New Roman" w:cs="Times New Roman"/>
                                <w:sz w:val="30"/>
                                <w:szCs w:val="30"/>
                              </w:rPr>
                              <w:t>”, in contrast, was a recent Gaelic love song</w:t>
                            </w:r>
                            <w:r w:rsidR="0048011D" w:rsidRPr="0048011D">
                              <w:rPr>
                                <w:rFonts w:ascii="Times New Roman" w:hAnsi="Times New Roman" w:cs="Times New Roman"/>
                                <w:sz w:val="30"/>
                                <w:szCs w:val="30"/>
                              </w:rPr>
                              <w:t xml:space="preserve"> by Sìne NicFhionnlaigh (Jean Finlayson) of Tong</w:t>
                            </w:r>
                            <w:r>
                              <w:rPr>
                                <w:rFonts w:ascii="Times New Roman" w:hAnsi="Times New Roman" w:cs="Times New Roman"/>
                                <w:sz w:val="30"/>
                                <w:szCs w:val="30"/>
                              </w:rPr>
                              <w:t xml:space="preserve">, dedicated to </w:t>
                            </w:r>
                            <w:r w:rsidR="0048011D" w:rsidRPr="0048011D">
                              <w:rPr>
                                <w:rFonts w:ascii="Times New Roman" w:hAnsi="Times New Roman" w:cs="Times New Roman"/>
                                <w:sz w:val="30"/>
                                <w:szCs w:val="30"/>
                              </w:rPr>
                              <w:t>a young fisherman from Uig, Dòmhnall MacRath</w:t>
                            </w:r>
                            <w:r>
                              <w:rPr>
                                <w:rFonts w:ascii="Times New Roman" w:hAnsi="Times New Roman" w:cs="Times New Roman"/>
                                <w:sz w:val="30"/>
                                <w:szCs w:val="30"/>
                              </w:rPr>
                              <w:t>, whom she happily went on to marry</w:t>
                            </w:r>
                            <w:r w:rsidR="001C7F2D">
                              <w:rPr>
                                <w:rFonts w:ascii="Times New Roman" w:hAnsi="Times New Roman" w:cs="Times New Roman"/>
                                <w:sz w:val="30"/>
                                <w:szCs w:val="30"/>
                              </w:rPr>
                              <w:t xml:space="preserve">.  The song, though, is a haunting, mournful lament, which, </w:t>
                            </w:r>
                            <w:r w:rsidR="0048011D">
                              <w:rPr>
                                <w:rFonts w:ascii="Times New Roman" w:hAnsi="Times New Roman" w:cs="Times New Roman"/>
                                <w:sz w:val="30"/>
                                <w:szCs w:val="30"/>
                              </w:rPr>
                              <w:t>with English lyrics</w:t>
                            </w:r>
                            <w:r w:rsidR="001C7F2D">
                              <w:rPr>
                                <w:rFonts w:ascii="Times New Roman" w:hAnsi="Times New Roman" w:cs="Times New Roman"/>
                                <w:sz w:val="30"/>
                                <w:szCs w:val="30"/>
                              </w:rPr>
                              <w:t>,</w:t>
                            </w:r>
                            <w:r w:rsidR="0048011D">
                              <w:rPr>
                                <w:rFonts w:ascii="Times New Roman" w:hAnsi="Times New Roman" w:cs="Times New Roman"/>
                                <w:sz w:val="30"/>
                                <w:szCs w:val="30"/>
                              </w:rPr>
                              <w:t xml:space="preserve"> became a </w:t>
                            </w:r>
                            <w:r w:rsidR="001C7F2D">
                              <w:rPr>
                                <w:rFonts w:ascii="Times New Roman" w:hAnsi="Times New Roman" w:cs="Times New Roman"/>
                                <w:sz w:val="30"/>
                                <w:szCs w:val="30"/>
                              </w:rPr>
                              <w:t xml:space="preserve">great </w:t>
                            </w:r>
                            <w:r w:rsidR="0048011D">
                              <w:rPr>
                                <w:rFonts w:ascii="Times New Roman" w:hAnsi="Times New Roman" w:cs="Times New Roman"/>
                                <w:sz w:val="30"/>
                                <w:szCs w:val="30"/>
                              </w:rPr>
                              <w:t>favourite in London taverns</w:t>
                            </w:r>
                            <w:r w:rsidR="001C7F2D">
                              <w:rPr>
                                <w:rFonts w:ascii="Times New Roman" w:hAnsi="Times New Roman" w:cs="Times New Roman"/>
                                <w:sz w:val="30"/>
                                <w:szCs w:val="30"/>
                              </w:rPr>
                              <w:t xml:space="preserve"> in the 1780s</w:t>
                            </w:r>
                            <w:r w:rsidR="0048011D">
                              <w:rPr>
                                <w:rFonts w:ascii="Times New Roman" w:hAnsi="Times New Roman" w:cs="Times New Roman"/>
                                <w:sz w:val="30"/>
                                <w:szCs w:val="3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8119B" id="_x0000_s1028" type="#_x0000_t202" style="position:absolute;margin-left:5.4pt;margin-top:-42.4pt;width:515.55pt;height:395.4pt;z-index:25181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" filled="f" stroked="f">
                <v:textbox>
                  <w:txbxContent>
                    <w:p w14:paraId="67F492E8" w14:textId="01F3F7AC" w:rsidR="001C7F2D" w:rsidRDefault="0095547B" w:rsidP="00216A0F">
                      <w:pPr>
                        <w:spacing w:after="0" w:line="240" w:lineRule="auto"/>
                        <w:jc w:val="both"/>
                        <w:rPr>
                          <w:rFonts w:ascii="Times New Roman" w:hAnsi="Times New Roman" w:cs="Times New Roman"/>
                          <w:b/>
                          <w:bCs/>
                          <w:i/>
                          <w:iCs/>
                          <w:sz w:val="30"/>
                          <w:szCs w:val="30"/>
                        </w:rPr>
                      </w:pPr>
                      <w:r w:rsidRPr="0095547B">
                        <w:rPr>
                          <w:rFonts w:ascii="Times New Roman" w:hAnsi="Times New Roman" w:cs="Times New Roman"/>
                          <w:b/>
                          <w:bCs/>
                          <w:sz w:val="30"/>
                          <w:szCs w:val="30"/>
                        </w:rPr>
                        <w:t>J</w:t>
                      </w:r>
                      <w:r w:rsidR="00A46CDE">
                        <w:rPr>
                          <w:rFonts w:ascii="Times New Roman" w:hAnsi="Times New Roman" w:cs="Times New Roman"/>
                          <w:b/>
                          <w:bCs/>
                          <w:sz w:val="30"/>
                          <w:szCs w:val="30"/>
                        </w:rPr>
                        <w:t>ohn</w:t>
                      </w:r>
                      <w:r>
                        <w:rPr>
                          <w:rFonts w:ascii="Times New Roman" w:hAnsi="Times New Roman" w:cs="Times New Roman"/>
                          <w:b/>
                          <w:bCs/>
                          <w:sz w:val="30"/>
                          <w:szCs w:val="30"/>
                        </w:rPr>
                        <w:t xml:space="preserve"> </w:t>
                      </w:r>
                      <w:r w:rsidRPr="0095547B">
                        <w:rPr>
                          <w:rFonts w:ascii="Times New Roman" w:hAnsi="Times New Roman" w:cs="Times New Roman"/>
                          <w:b/>
                          <w:bCs/>
                          <w:sz w:val="30"/>
                          <w:szCs w:val="30"/>
                        </w:rPr>
                        <w:t>Gunn</w:t>
                      </w:r>
                      <w:r w:rsidR="00A46CDE">
                        <w:rPr>
                          <w:rFonts w:ascii="Times New Roman" w:hAnsi="Times New Roman" w:cs="Times New Roman"/>
                          <w:b/>
                          <w:bCs/>
                          <w:sz w:val="30"/>
                          <w:szCs w:val="30"/>
                        </w:rPr>
                        <w:t xml:space="preserve"> </w:t>
                      </w:r>
                      <w:r w:rsidR="00A46CDE" w:rsidRPr="00A46CDE">
                        <w:rPr>
                          <w:rFonts w:ascii="Times New Roman" w:hAnsi="Times New Roman" w:cs="Times New Roman"/>
                          <w:b/>
                          <w:bCs/>
                          <w:sz w:val="30"/>
                          <w:szCs w:val="30"/>
                        </w:rPr>
                        <w:t>(1766–1824)</w:t>
                      </w:r>
                      <w:r w:rsidR="00216A0F">
                        <w:rPr>
                          <w:rFonts w:ascii="Times New Roman" w:hAnsi="Times New Roman" w:cs="Times New Roman"/>
                          <w:b/>
                          <w:bCs/>
                          <w:sz w:val="30"/>
                          <w:szCs w:val="30"/>
                        </w:rPr>
                        <w:t xml:space="preserve"> -</w:t>
                      </w:r>
                      <w:r w:rsidR="00A46CDE">
                        <w:rPr>
                          <w:rFonts w:ascii="Times New Roman" w:hAnsi="Times New Roman" w:cs="Times New Roman"/>
                          <w:b/>
                          <w:bCs/>
                          <w:sz w:val="30"/>
                          <w:szCs w:val="30"/>
                        </w:rPr>
                        <w:t xml:space="preserve"> </w:t>
                      </w:r>
                      <w:r w:rsidR="001C7F2D">
                        <w:rPr>
                          <w:rFonts w:ascii="Times New Roman" w:hAnsi="Times New Roman" w:cs="Times New Roman"/>
                          <w:b/>
                          <w:bCs/>
                          <w:sz w:val="30"/>
                          <w:szCs w:val="30"/>
                        </w:rPr>
                        <w:t xml:space="preserve">   </w:t>
                      </w:r>
                      <w:r w:rsidR="00216A0F" w:rsidRPr="00216A0F">
                        <w:rPr>
                          <w:rFonts w:ascii="Times New Roman" w:hAnsi="Times New Roman" w:cs="Times New Roman"/>
                          <w:b/>
                          <w:bCs/>
                          <w:i/>
                          <w:iCs/>
                          <w:sz w:val="30"/>
                          <w:szCs w:val="30"/>
                        </w:rPr>
                        <w:t>Love is the Cause of my Mourning</w:t>
                      </w:r>
                      <w:r w:rsidR="00216A0F">
                        <w:rPr>
                          <w:rFonts w:ascii="Times New Roman" w:hAnsi="Times New Roman" w:cs="Times New Roman"/>
                          <w:b/>
                          <w:bCs/>
                          <w:i/>
                          <w:iCs/>
                          <w:sz w:val="30"/>
                          <w:szCs w:val="30"/>
                        </w:rPr>
                        <w:t>;</w:t>
                      </w:r>
                      <w:r w:rsidR="00216A0F" w:rsidRPr="00216A0F">
                        <w:rPr>
                          <w:rFonts w:ascii="Times New Roman" w:hAnsi="Times New Roman" w:cs="Times New Roman"/>
                          <w:b/>
                          <w:bCs/>
                          <w:i/>
                          <w:iCs/>
                          <w:sz w:val="30"/>
                          <w:szCs w:val="30"/>
                        </w:rPr>
                        <w:t xml:space="preserve"> </w:t>
                      </w:r>
                    </w:p>
                    <w:p w14:paraId="1417BC4E" w14:textId="3B09CC6B" w:rsidR="00216A0F" w:rsidRPr="00216A0F" w:rsidRDefault="001C7F2D" w:rsidP="001C7F2D">
                      <w:pPr>
                        <w:spacing w:after="0" w:line="240" w:lineRule="auto"/>
                        <w:ind w:left="2160" w:firstLine="720"/>
                        <w:jc w:val="both"/>
                        <w:rPr>
                          <w:rFonts w:ascii="Times New Roman" w:hAnsi="Times New Roman" w:cs="Times New Roman"/>
                          <w:b/>
                          <w:bCs/>
                          <w:i/>
                          <w:iCs/>
                          <w:sz w:val="30"/>
                          <w:szCs w:val="30"/>
                        </w:rPr>
                      </w:pPr>
                      <w:r>
                        <w:rPr>
                          <w:rFonts w:ascii="Times New Roman" w:hAnsi="Times New Roman" w:cs="Times New Roman"/>
                          <w:b/>
                          <w:bCs/>
                          <w:i/>
                          <w:iCs/>
                          <w:sz w:val="30"/>
                          <w:szCs w:val="30"/>
                        </w:rPr>
                        <w:t xml:space="preserve">        </w:t>
                      </w:r>
                      <w:r w:rsidR="00216A0F" w:rsidRPr="00216A0F">
                        <w:rPr>
                          <w:rFonts w:ascii="Times New Roman" w:hAnsi="Times New Roman" w:cs="Times New Roman"/>
                          <w:b/>
                          <w:bCs/>
                          <w:i/>
                          <w:iCs/>
                          <w:sz w:val="30"/>
                          <w:szCs w:val="30"/>
                        </w:rPr>
                        <w:t>The Braes of Ballenden</w:t>
                      </w:r>
                      <w:r w:rsidR="00216A0F">
                        <w:rPr>
                          <w:rFonts w:ascii="Times New Roman" w:hAnsi="Times New Roman" w:cs="Times New Roman"/>
                          <w:b/>
                          <w:bCs/>
                          <w:i/>
                          <w:iCs/>
                          <w:sz w:val="30"/>
                          <w:szCs w:val="30"/>
                        </w:rPr>
                        <w:t>;</w:t>
                      </w:r>
                    </w:p>
                    <w:p w14:paraId="766F0B26" w14:textId="12C116BF" w:rsidR="009F11B5" w:rsidRDefault="009F11B5" w:rsidP="009F11B5">
                      <w:pPr>
                        <w:spacing w:after="0" w:line="240" w:lineRule="auto"/>
                        <w:ind w:left="2880"/>
                        <w:rPr>
                          <w:rFonts w:ascii="Times New Roman" w:hAnsi="Times New Roman" w:cs="Times New Roman"/>
                          <w:b/>
                          <w:bCs/>
                          <w:i/>
                          <w:iCs/>
                          <w:sz w:val="30"/>
                          <w:szCs w:val="30"/>
                        </w:rPr>
                      </w:pPr>
                      <w:r>
                        <w:rPr>
                          <w:rFonts w:ascii="Times New Roman" w:hAnsi="Times New Roman" w:cs="Times New Roman"/>
                          <w:b/>
                          <w:bCs/>
                          <w:i/>
                          <w:iCs/>
                          <w:sz w:val="30"/>
                          <w:szCs w:val="30"/>
                        </w:rPr>
                        <w:t xml:space="preserve">        </w:t>
                      </w:r>
                      <w:r w:rsidR="00216A0F" w:rsidRPr="00216A0F">
                        <w:rPr>
                          <w:rFonts w:ascii="Times New Roman" w:hAnsi="Times New Roman" w:cs="Times New Roman"/>
                          <w:b/>
                          <w:bCs/>
                          <w:i/>
                          <w:iCs/>
                          <w:sz w:val="30"/>
                          <w:szCs w:val="30"/>
                        </w:rPr>
                        <w:t>The Bonny Grey-Eyed Morning</w:t>
                      </w:r>
                      <w:r w:rsidR="00216A0F">
                        <w:rPr>
                          <w:rFonts w:ascii="Times New Roman" w:hAnsi="Times New Roman" w:cs="Times New Roman"/>
                          <w:b/>
                          <w:bCs/>
                          <w:i/>
                          <w:iCs/>
                          <w:sz w:val="30"/>
                          <w:szCs w:val="30"/>
                        </w:rPr>
                        <w:t>;</w:t>
                      </w:r>
                      <w:r w:rsidR="00216A0F" w:rsidRPr="00216A0F">
                        <w:rPr>
                          <w:rFonts w:ascii="Times New Roman" w:hAnsi="Times New Roman" w:cs="Times New Roman"/>
                          <w:b/>
                          <w:bCs/>
                          <w:i/>
                          <w:iCs/>
                          <w:sz w:val="30"/>
                          <w:szCs w:val="30"/>
                        </w:rPr>
                        <w:t xml:space="preserve"> </w:t>
                      </w:r>
                    </w:p>
                    <w:p w14:paraId="51D62F36" w14:textId="57BB650B" w:rsidR="0095547B" w:rsidRDefault="009F11B5" w:rsidP="009F11B5">
                      <w:pPr>
                        <w:spacing w:after="0" w:line="240" w:lineRule="auto"/>
                        <w:ind w:left="2880"/>
                        <w:rPr>
                          <w:rFonts w:ascii="Times New Roman" w:hAnsi="Times New Roman" w:cs="Times New Roman"/>
                          <w:b/>
                          <w:bCs/>
                          <w:sz w:val="30"/>
                          <w:szCs w:val="30"/>
                        </w:rPr>
                      </w:pPr>
                      <w:r>
                        <w:rPr>
                          <w:rFonts w:ascii="Times New Roman" w:hAnsi="Times New Roman" w:cs="Times New Roman"/>
                          <w:b/>
                          <w:bCs/>
                          <w:i/>
                          <w:iCs/>
                          <w:sz w:val="30"/>
                          <w:szCs w:val="30"/>
                        </w:rPr>
                        <w:t xml:space="preserve">        </w:t>
                      </w:r>
                      <w:r w:rsidR="00216A0F" w:rsidRPr="00216A0F">
                        <w:rPr>
                          <w:rFonts w:ascii="Times New Roman" w:hAnsi="Times New Roman" w:cs="Times New Roman"/>
                          <w:b/>
                          <w:bCs/>
                          <w:i/>
                          <w:iCs/>
                          <w:sz w:val="30"/>
                          <w:szCs w:val="30"/>
                        </w:rPr>
                        <w:t>The Boat Man</w:t>
                      </w:r>
                    </w:p>
                    <w:p w14:paraId="767E25F8" w14:textId="046E48DF" w:rsidR="0097106A" w:rsidRPr="0072640A" w:rsidRDefault="00170175" w:rsidP="00852EB2">
                      <w:pPr>
                        <w:spacing w:after="0" w:line="240" w:lineRule="auto"/>
                        <w:jc w:val="both"/>
                        <w:rPr>
                          <w:rFonts w:ascii="Times New Roman" w:hAnsi="Times New Roman" w:cs="Times New Roman"/>
                          <w:sz w:val="30"/>
                          <w:szCs w:val="30"/>
                        </w:rPr>
                      </w:pPr>
                      <w:r w:rsidRPr="00170175">
                        <w:rPr>
                          <w:rFonts w:ascii="Times New Roman" w:hAnsi="Times New Roman" w:cs="Times New Roman"/>
                          <w:sz w:val="30"/>
                          <w:szCs w:val="30"/>
                        </w:rPr>
                        <w:t xml:space="preserve">Gunn was a cellist, </w:t>
                      </w:r>
                      <w:r>
                        <w:rPr>
                          <w:rFonts w:ascii="Times New Roman" w:hAnsi="Times New Roman" w:cs="Times New Roman"/>
                          <w:sz w:val="30"/>
                          <w:szCs w:val="30"/>
                        </w:rPr>
                        <w:t xml:space="preserve">flautist, </w:t>
                      </w:r>
                      <w:r w:rsidRPr="00170175">
                        <w:rPr>
                          <w:rFonts w:ascii="Times New Roman" w:hAnsi="Times New Roman" w:cs="Times New Roman"/>
                          <w:sz w:val="30"/>
                          <w:szCs w:val="30"/>
                        </w:rPr>
                        <w:t>teacher and</w:t>
                      </w:r>
                      <w:r>
                        <w:rPr>
                          <w:rFonts w:ascii="Times New Roman" w:hAnsi="Times New Roman" w:cs="Times New Roman"/>
                          <w:sz w:val="30"/>
                          <w:szCs w:val="30"/>
                        </w:rPr>
                        <w:t xml:space="preserve"> author. Born in </w:t>
                      </w:r>
                      <w:r w:rsidRPr="00170175">
                        <w:rPr>
                          <w:rFonts w:ascii="Times New Roman" w:hAnsi="Times New Roman" w:cs="Times New Roman"/>
                          <w:sz w:val="30"/>
                          <w:szCs w:val="30"/>
                        </w:rPr>
                        <w:t>Sutherland</w:t>
                      </w:r>
                      <w:r>
                        <w:rPr>
                          <w:rFonts w:ascii="Times New Roman" w:hAnsi="Times New Roman" w:cs="Times New Roman"/>
                          <w:sz w:val="30"/>
                          <w:szCs w:val="30"/>
                        </w:rPr>
                        <w:t xml:space="preserve">. He taught </w:t>
                      </w:r>
                      <w:r w:rsidRPr="00170175">
                        <w:rPr>
                          <w:rFonts w:ascii="Times New Roman" w:hAnsi="Times New Roman" w:cs="Times New Roman"/>
                          <w:sz w:val="30"/>
                          <w:szCs w:val="30"/>
                        </w:rPr>
                        <w:t xml:space="preserve">cello and flute in London and Cambridge, and </w:t>
                      </w:r>
                      <w:r>
                        <w:rPr>
                          <w:rFonts w:ascii="Times New Roman" w:hAnsi="Times New Roman" w:cs="Times New Roman"/>
                          <w:sz w:val="30"/>
                          <w:szCs w:val="30"/>
                        </w:rPr>
                        <w:t>wrote</w:t>
                      </w:r>
                      <w:r w:rsidRPr="00170175">
                        <w:rPr>
                          <w:rFonts w:ascii="Times New Roman" w:hAnsi="Times New Roman" w:cs="Times New Roman"/>
                          <w:sz w:val="30"/>
                          <w:szCs w:val="30"/>
                        </w:rPr>
                        <w:t xml:space="preserve"> influential treatises on instrument</w:t>
                      </w:r>
                      <w:r>
                        <w:rPr>
                          <w:rFonts w:ascii="Times New Roman" w:hAnsi="Times New Roman" w:cs="Times New Roman"/>
                          <w:sz w:val="30"/>
                          <w:szCs w:val="30"/>
                        </w:rPr>
                        <w:t xml:space="preserve">al technique, </w:t>
                      </w:r>
                      <w:r w:rsidRPr="00170175">
                        <w:rPr>
                          <w:rFonts w:ascii="Times New Roman" w:hAnsi="Times New Roman" w:cs="Times New Roman"/>
                          <w:sz w:val="30"/>
                          <w:szCs w:val="30"/>
                        </w:rPr>
                        <w:t>music</w:t>
                      </w:r>
                      <w:r>
                        <w:rPr>
                          <w:rFonts w:ascii="Times New Roman" w:hAnsi="Times New Roman" w:cs="Times New Roman"/>
                          <w:sz w:val="30"/>
                          <w:szCs w:val="30"/>
                        </w:rPr>
                        <w:t xml:space="preserve"> </w:t>
                      </w:r>
                      <w:r w:rsidRPr="00170175">
                        <w:rPr>
                          <w:rFonts w:ascii="Times New Roman" w:hAnsi="Times New Roman" w:cs="Times New Roman"/>
                          <w:sz w:val="30"/>
                          <w:szCs w:val="30"/>
                        </w:rPr>
                        <w:t>theory and Scottish cultural history</w:t>
                      </w:r>
                      <w:r>
                        <w:rPr>
                          <w:rFonts w:ascii="Times New Roman" w:hAnsi="Times New Roman" w:cs="Times New Roman"/>
                          <w:sz w:val="30"/>
                          <w:szCs w:val="30"/>
                        </w:rPr>
                        <w:t>.  His</w:t>
                      </w:r>
                      <w:r w:rsidR="002719B8">
                        <w:rPr>
                          <w:rFonts w:ascii="Times New Roman" w:hAnsi="Times New Roman" w:cs="Times New Roman"/>
                          <w:sz w:val="30"/>
                          <w:szCs w:val="30"/>
                        </w:rPr>
                        <w:t xml:space="preserve"> </w:t>
                      </w:r>
                      <w:r w:rsidR="00D6157C">
                        <w:rPr>
                          <w:rFonts w:ascii="Times New Roman" w:hAnsi="Times New Roman" w:cs="Times New Roman"/>
                          <w:sz w:val="30"/>
                          <w:szCs w:val="30"/>
                        </w:rPr>
                        <w:t>arrangements of “</w:t>
                      </w:r>
                      <w:r w:rsidR="00D6157C" w:rsidRPr="00AA18E1">
                        <w:rPr>
                          <w:rFonts w:ascii="Times New Roman" w:hAnsi="Times New Roman" w:cs="Times New Roman"/>
                          <w:i/>
                          <w:iCs/>
                          <w:sz w:val="30"/>
                          <w:szCs w:val="30"/>
                        </w:rPr>
                        <w:t>40 Favourite Scotch Airs for Violin, Flute, or Cello”</w:t>
                      </w:r>
                      <w:r w:rsidR="00D6157C">
                        <w:rPr>
                          <w:rFonts w:ascii="Times New Roman" w:hAnsi="Times New Roman" w:cs="Times New Roman"/>
                          <w:sz w:val="30"/>
                          <w:szCs w:val="30"/>
                        </w:rPr>
                        <w:t xml:space="preserve"> </w:t>
                      </w:r>
                      <w:r w:rsidR="002719B8">
                        <w:rPr>
                          <w:rFonts w:ascii="Times New Roman" w:hAnsi="Times New Roman" w:cs="Times New Roman"/>
                          <w:sz w:val="30"/>
                          <w:szCs w:val="30"/>
                        </w:rPr>
                        <w:t xml:space="preserve">published </w:t>
                      </w:r>
                      <w:r w:rsidR="00D6157C">
                        <w:rPr>
                          <w:rFonts w:ascii="Times New Roman" w:hAnsi="Times New Roman" w:cs="Times New Roman"/>
                          <w:sz w:val="30"/>
                          <w:szCs w:val="30"/>
                        </w:rPr>
                        <w:t xml:space="preserve">in </w:t>
                      </w:r>
                      <w:r w:rsidR="00D6157C" w:rsidRPr="00D6157C">
                        <w:rPr>
                          <w:rFonts w:ascii="Times New Roman" w:hAnsi="Times New Roman" w:cs="Times New Roman"/>
                          <w:sz w:val="30"/>
                          <w:szCs w:val="30"/>
                        </w:rPr>
                        <w:t>1789</w:t>
                      </w:r>
                      <w:r>
                        <w:rPr>
                          <w:rFonts w:ascii="Times New Roman" w:hAnsi="Times New Roman" w:cs="Times New Roman"/>
                          <w:sz w:val="30"/>
                          <w:szCs w:val="30"/>
                        </w:rPr>
                        <w:t xml:space="preserve"> provided engaging material for his students and amateur musicians generally, </w:t>
                      </w:r>
                      <w:r w:rsidR="00D6157C">
                        <w:rPr>
                          <w:rFonts w:ascii="Times New Roman" w:hAnsi="Times New Roman" w:cs="Times New Roman"/>
                          <w:sz w:val="30"/>
                          <w:szCs w:val="30"/>
                        </w:rPr>
                        <w:t>“</w:t>
                      </w:r>
                      <w:r>
                        <w:rPr>
                          <w:rFonts w:ascii="Times New Roman" w:hAnsi="Times New Roman" w:cs="Times New Roman"/>
                          <w:sz w:val="30"/>
                          <w:szCs w:val="30"/>
                        </w:rPr>
                        <w:t>f</w:t>
                      </w:r>
                      <w:r w:rsidR="00D6157C">
                        <w:rPr>
                          <w:rFonts w:ascii="Times New Roman" w:hAnsi="Times New Roman" w:cs="Times New Roman"/>
                          <w:sz w:val="30"/>
                          <w:szCs w:val="30"/>
                        </w:rPr>
                        <w:t xml:space="preserve">avourite” </w:t>
                      </w:r>
                      <w:r>
                        <w:rPr>
                          <w:rFonts w:ascii="Times New Roman" w:hAnsi="Times New Roman" w:cs="Times New Roman"/>
                          <w:sz w:val="30"/>
                          <w:szCs w:val="30"/>
                        </w:rPr>
                        <w:t>being</w:t>
                      </w:r>
                      <w:r w:rsidR="00D6157C">
                        <w:rPr>
                          <w:rFonts w:ascii="Times New Roman" w:hAnsi="Times New Roman" w:cs="Times New Roman"/>
                          <w:sz w:val="30"/>
                          <w:szCs w:val="30"/>
                        </w:rPr>
                        <w:t xml:space="preserve"> no exaggeration</w:t>
                      </w:r>
                      <w:r>
                        <w:rPr>
                          <w:rFonts w:ascii="Times New Roman" w:hAnsi="Times New Roman" w:cs="Times New Roman"/>
                          <w:sz w:val="30"/>
                          <w:szCs w:val="30"/>
                        </w:rPr>
                        <w:t xml:space="preserve"> for Scottish tunes were immensely popular in </w:t>
                      </w:r>
                      <w:r w:rsidR="0048011D">
                        <w:rPr>
                          <w:rFonts w:ascii="Times New Roman" w:hAnsi="Times New Roman" w:cs="Times New Roman"/>
                          <w:sz w:val="30"/>
                          <w:szCs w:val="30"/>
                        </w:rPr>
                        <w:t xml:space="preserve">C18th London. </w:t>
                      </w:r>
                      <w:r w:rsidR="0048011D" w:rsidRPr="0048011D">
                        <w:rPr>
                          <w:rFonts w:ascii="Times New Roman" w:hAnsi="Times New Roman" w:cs="Times New Roman"/>
                          <w:sz w:val="30"/>
                          <w:szCs w:val="30"/>
                        </w:rPr>
                        <w:t>“</w:t>
                      </w:r>
                      <w:r w:rsidR="0048011D" w:rsidRPr="00891149">
                        <w:rPr>
                          <w:rFonts w:ascii="Times New Roman" w:hAnsi="Times New Roman" w:cs="Times New Roman"/>
                          <w:i/>
                          <w:iCs/>
                          <w:sz w:val="30"/>
                          <w:szCs w:val="30"/>
                        </w:rPr>
                        <w:t>Love is the cause of my Mourning</w:t>
                      </w:r>
                      <w:r w:rsidR="0048011D" w:rsidRPr="0048011D">
                        <w:rPr>
                          <w:rFonts w:ascii="Times New Roman" w:hAnsi="Times New Roman" w:cs="Times New Roman"/>
                          <w:sz w:val="30"/>
                          <w:szCs w:val="30"/>
                        </w:rPr>
                        <w:t xml:space="preserve">” was the big hit from Joseph Mitchell’s </w:t>
                      </w:r>
                      <w:r w:rsidR="0048011D" w:rsidRPr="0048011D">
                        <w:rPr>
                          <w:rFonts w:ascii="Times New Roman" w:hAnsi="Times New Roman" w:cs="Times New Roman"/>
                          <w:i/>
                          <w:iCs/>
                          <w:sz w:val="30"/>
                          <w:szCs w:val="30"/>
                        </w:rPr>
                        <w:t>The Highland Fair</w:t>
                      </w:r>
                      <w:r w:rsidR="0048011D" w:rsidRPr="0048011D">
                        <w:rPr>
                          <w:rFonts w:ascii="Times New Roman" w:hAnsi="Times New Roman" w:cs="Times New Roman"/>
                          <w:sz w:val="30"/>
                          <w:szCs w:val="30"/>
                        </w:rPr>
                        <w:t>, performed at the Theatre-Royal, Drury-Lane, by His Majesty's servants in 1731; Johann Christian Bach had made a very successful adaptation of “</w:t>
                      </w:r>
                      <w:r w:rsidR="0048011D" w:rsidRPr="00891149">
                        <w:rPr>
                          <w:rFonts w:ascii="Times New Roman" w:hAnsi="Times New Roman" w:cs="Times New Roman"/>
                          <w:i/>
                          <w:iCs/>
                          <w:sz w:val="30"/>
                          <w:szCs w:val="30"/>
                        </w:rPr>
                        <w:t>The Braes of Ballenden</w:t>
                      </w:r>
                      <w:r w:rsidR="0048011D" w:rsidRPr="0048011D">
                        <w:rPr>
                          <w:rFonts w:ascii="Times New Roman" w:hAnsi="Times New Roman" w:cs="Times New Roman"/>
                          <w:sz w:val="30"/>
                          <w:szCs w:val="30"/>
                        </w:rPr>
                        <w:t>” for voice, piano, oboe, violin, viola &amp; cello, in May, 1779; "</w:t>
                      </w:r>
                      <w:r w:rsidR="0048011D" w:rsidRPr="00891149">
                        <w:rPr>
                          <w:rFonts w:ascii="Times New Roman" w:hAnsi="Times New Roman" w:cs="Times New Roman"/>
                          <w:i/>
                          <w:iCs/>
                          <w:sz w:val="30"/>
                          <w:szCs w:val="30"/>
                        </w:rPr>
                        <w:t>Bonny Gray-eye'd Morn</w:t>
                      </w:r>
                      <w:r w:rsidR="0048011D" w:rsidRPr="0048011D">
                        <w:rPr>
                          <w:rFonts w:ascii="Times New Roman" w:hAnsi="Times New Roman" w:cs="Times New Roman"/>
                          <w:sz w:val="30"/>
                          <w:szCs w:val="30"/>
                        </w:rPr>
                        <w:t xml:space="preserve">" was probably composed, </w:t>
                      </w:r>
                      <w:r w:rsidR="0048011D">
                        <w:rPr>
                          <w:rFonts w:ascii="Times New Roman" w:hAnsi="Times New Roman" w:cs="Times New Roman"/>
                          <w:sz w:val="30"/>
                          <w:szCs w:val="30"/>
                        </w:rPr>
                        <w:t>and certainly</w:t>
                      </w:r>
                      <w:r w:rsidR="0048011D" w:rsidRPr="0048011D">
                        <w:rPr>
                          <w:rFonts w:ascii="Times New Roman" w:hAnsi="Times New Roman" w:cs="Times New Roman"/>
                          <w:sz w:val="30"/>
                          <w:szCs w:val="30"/>
                        </w:rPr>
                        <w:t xml:space="preserve"> popularised</w:t>
                      </w:r>
                      <w:r w:rsidR="0048011D">
                        <w:rPr>
                          <w:rFonts w:ascii="Times New Roman" w:hAnsi="Times New Roman" w:cs="Times New Roman"/>
                          <w:sz w:val="30"/>
                          <w:szCs w:val="30"/>
                        </w:rPr>
                        <w:t>,</w:t>
                      </w:r>
                      <w:r w:rsidR="0048011D" w:rsidRPr="0048011D">
                        <w:rPr>
                          <w:rFonts w:ascii="Times New Roman" w:hAnsi="Times New Roman" w:cs="Times New Roman"/>
                          <w:sz w:val="30"/>
                          <w:szCs w:val="30"/>
                        </w:rPr>
                        <w:t xml:space="preserve"> by English composer, Jeremiah Clarke – famous for the </w:t>
                      </w:r>
                      <w:r w:rsidR="0048011D" w:rsidRPr="0048011D">
                        <w:rPr>
                          <w:rFonts w:ascii="Times New Roman" w:hAnsi="Times New Roman" w:cs="Times New Roman"/>
                          <w:i/>
                          <w:iCs/>
                          <w:sz w:val="30"/>
                          <w:szCs w:val="30"/>
                        </w:rPr>
                        <w:t>Trumpet Voluntary</w:t>
                      </w:r>
                      <w:r w:rsidR="0048011D" w:rsidRPr="0048011D">
                        <w:rPr>
                          <w:rFonts w:ascii="Times New Roman" w:hAnsi="Times New Roman" w:cs="Times New Roman"/>
                          <w:sz w:val="30"/>
                          <w:szCs w:val="30"/>
                        </w:rPr>
                        <w:t xml:space="preserve"> – for a revival of D'Urfey's comedy </w:t>
                      </w:r>
                      <w:r w:rsidR="0048011D" w:rsidRPr="0048011D">
                        <w:rPr>
                          <w:rFonts w:ascii="Times New Roman" w:hAnsi="Times New Roman" w:cs="Times New Roman"/>
                          <w:i/>
                          <w:iCs/>
                          <w:sz w:val="30"/>
                          <w:szCs w:val="30"/>
                        </w:rPr>
                        <w:t>The Fond Husband</w:t>
                      </w:r>
                      <w:r w:rsidR="0048011D" w:rsidRPr="0048011D">
                        <w:rPr>
                          <w:rFonts w:ascii="Times New Roman" w:hAnsi="Times New Roman" w:cs="Times New Roman"/>
                          <w:sz w:val="30"/>
                          <w:szCs w:val="30"/>
                        </w:rPr>
                        <w:t xml:space="preserve"> in 1696.</w:t>
                      </w:r>
                      <w:r w:rsidR="0048011D">
                        <w:rPr>
                          <w:rFonts w:ascii="Times New Roman" w:hAnsi="Times New Roman" w:cs="Times New Roman"/>
                          <w:sz w:val="30"/>
                          <w:szCs w:val="30"/>
                        </w:rPr>
                        <w:t xml:space="preserve">  All three </w:t>
                      </w:r>
                      <w:r w:rsidR="00D6157C">
                        <w:rPr>
                          <w:rFonts w:ascii="Times New Roman" w:hAnsi="Times New Roman" w:cs="Times New Roman"/>
                          <w:sz w:val="30"/>
                          <w:szCs w:val="30"/>
                        </w:rPr>
                        <w:t xml:space="preserve">had </w:t>
                      </w:r>
                      <w:r w:rsidR="00914B87">
                        <w:rPr>
                          <w:rFonts w:ascii="Times New Roman" w:hAnsi="Times New Roman" w:cs="Times New Roman"/>
                          <w:sz w:val="30"/>
                          <w:szCs w:val="30"/>
                        </w:rPr>
                        <w:t>been included i</w:t>
                      </w:r>
                      <w:r w:rsidR="00D6157C">
                        <w:rPr>
                          <w:rFonts w:ascii="Times New Roman" w:hAnsi="Times New Roman" w:cs="Times New Roman"/>
                          <w:sz w:val="30"/>
                          <w:szCs w:val="30"/>
                        </w:rPr>
                        <w:t xml:space="preserve">n Oswald’s </w:t>
                      </w:r>
                      <w:r w:rsidR="002719B8" w:rsidRPr="002719B8">
                        <w:rPr>
                          <w:rFonts w:ascii="Times New Roman" w:hAnsi="Times New Roman" w:cs="Times New Roman"/>
                          <w:i/>
                          <w:iCs/>
                          <w:sz w:val="30"/>
                          <w:szCs w:val="30"/>
                        </w:rPr>
                        <w:t>Caledonian Pocket Companion</w:t>
                      </w:r>
                      <w:r w:rsidR="0048011D">
                        <w:rPr>
                          <w:rFonts w:ascii="Times New Roman" w:hAnsi="Times New Roman" w:cs="Times New Roman"/>
                          <w:sz w:val="30"/>
                          <w:szCs w:val="30"/>
                        </w:rPr>
                        <w:t>. “</w:t>
                      </w:r>
                      <w:r w:rsidR="0048011D" w:rsidRPr="00891149">
                        <w:rPr>
                          <w:rFonts w:ascii="Times New Roman" w:hAnsi="Times New Roman" w:cs="Times New Roman"/>
                          <w:i/>
                          <w:iCs/>
                          <w:sz w:val="30"/>
                          <w:szCs w:val="30"/>
                        </w:rPr>
                        <w:t>The Boat Man</w:t>
                      </w:r>
                      <w:r w:rsidR="0048011D">
                        <w:rPr>
                          <w:rFonts w:ascii="Times New Roman" w:hAnsi="Times New Roman" w:cs="Times New Roman"/>
                          <w:sz w:val="30"/>
                          <w:szCs w:val="30"/>
                        </w:rPr>
                        <w:t>”, in contrast, was a recent Gaelic love song</w:t>
                      </w:r>
                      <w:r w:rsidR="0048011D" w:rsidRPr="0048011D">
                        <w:rPr>
                          <w:rFonts w:ascii="Times New Roman" w:hAnsi="Times New Roman" w:cs="Times New Roman"/>
                          <w:sz w:val="30"/>
                          <w:szCs w:val="30"/>
                        </w:rPr>
                        <w:t xml:space="preserve"> by Sìne NicFhionnlaigh (Jean Finlayson) of Tong</w:t>
                      </w:r>
                      <w:r>
                        <w:rPr>
                          <w:rFonts w:ascii="Times New Roman" w:hAnsi="Times New Roman" w:cs="Times New Roman"/>
                          <w:sz w:val="30"/>
                          <w:szCs w:val="30"/>
                        </w:rPr>
                        <w:t xml:space="preserve">, dedicated to </w:t>
                      </w:r>
                      <w:r w:rsidR="0048011D" w:rsidRPr="0048011D">
                        <w:rPr>
                          <w:rFonts w:ascii="Times New Roman" w:hAnsi="Times New Roman" w:cs="Times New Roman"/>
                          <w:sz w:val="30"/>
                          <w:szCs w:val="30"/>
                        </w:rPr>
                        <w:t>a young fisherman from Uig, Dòmhnall MacRath</w:t>
                      </w:r>
                      <w:r>
                        <w:rPr>
                          <w:rFonts w:ascii="Times New Roman" w:hAnsi="Times New Roman" w:cs="Times New Roman"/>
                          <w:sz w:val="30"/>
                          <w:szCs w:val="30"/>
                        </w:rPr>
                        <w:t>, whom she happily went on to marry</w:t>
                      </w:r>
                      <w:r w:rsidR="001C7F2D">
                        <w:rPr>
                          <w:rFonts w:ascii="Times New Roman" w:hAnsi="Times New Roman" w:cs="Times New Roman"/>
                          <w:sz w:val="30"/>
                          <w:szCs w:val="30"/>
                        </w:rPr>
                        <w:t xml:space="preserve">.  The song, though, is a haunting, mournful lament, which, </w:t>
                      </w:r>
                      <w:r w:rsidR="0048011D">
                        <w:rPr>
                          <w:rFonts w:ascii="Times New Roman" w:hAnsi="Times New Roman" w:cs="Times New Roman"/>
                          <w:sz w:val="30"/>
                          <w:szCs w:val="30"/>
                        </w:rPr>
                        <w:t>with English lyrics</w:t>
                      </w:r>
                      <w:r w:rsidR="001C7F2D">
                        <w:rPr>
                          <w:rFonts w:ascii="Times New Roman" w:hAnsi="Times New Roman" w:cs="Times New Roman"/>
                          <w:sz w:val="30"/>
                          <w:szCs w:val="30"/>
                        </w:rPr>
                        <w:t>,</w:t>
                      </w:r>
                      <w:r w:rsidR="0048011D">
                        <w:rPr>
                          <w:rFonts w:ascii="Times New Roman" w:hAnsi="Times New Roman" w:cs="Times New Roman"/>
                          <w:sz w:val="30"/>
                          <w:szCs w:val="30"/>
                        </w:rPr>
                        <w:t xml:space="preserve"> became a </w:t>
                      </w:r>
                      <w:r w:rsidR="001C7F2D">
                        <w:rPr>
                          <w:rFonts w:ascii="Times New Roman" w:hAnsi="Times New Roman" w:cs="Times New Roman"/>
                          <w:sz w:val="30"/>
                          <w:szCs w:val="30"/>
                        </w:rPr>
                        <w:t xml:space="preserve">great </w:t>
                      </w:r>
                      <w:r w:rsidR="0048011D">
                        <w:rPr>
                          <w:rFonts w:ascii="Times New Roman" w:hAnsi="Times New Roman" w:cs="Times New Roman"/>
                          <w:sz w:val="30"/>
                          <w:szCs w:val="30"/>
                        </w:rPr>
                        <w:t>favourite in London taverns</w:t>
                      </w:r>
                      <w:r w:rsidR="001C7F2D">
                        <w:rPr>
                          <w:rFonts w:ascii="Times New Roman" w:hAnsi="Times New Roman" w:cs="Times New Roman"/>
                          <w:sz w:val="30"/>
                          <w:szCs w:val="30"/>
                        </w:rPr>
                        <w:t xml:space="preserve"> in the 1780s</w:t>
                      </w:r>
                      <w:r w:rsidR="0048011D">
                        <w:rPr>
                          <w:rFonts w:ascii="Times New Roman" w:hAnsi="Times New Roman" w:cs="Times New Roman"/>
                          <w:sz w:val="30"/>
                          <w:szCs w:val="30"/>
                        </w:rPr>
                        <w:t>.</w:t>
                      </w:r>
                    </w:p>
                  </w:txbxContent>
                </v:textbox>
              </v:shape>
            </w:pict>
          </mc:Fallback>
        </mc:AlternateContent>
      </w:r>
      <w:r>
        <w:rPr>
          <w:rFonts w:ascii="Times New Roman" w:hAnsi="Times New Roman" w:cs="Times New Roman"/>
          <w:b/>
          <w:noProof/>
          <w:sz w:val="52"/>
          <w:szCs w:val="52"/>
        </w:rPr>
        <w:drawing>
          <wp:anchor distT="0" distB="0" distL="114300" distR="114300" simplePos="0" relativeHeight="251856384" behindDoc="0" locked="0" layoutInCell="1" allowOverlap="1" wp14:anchorId="1D6CE994" wp14:editId="03DE31B3">
            <wp:simplePos x="0" y="0"/>
            <wp:positionH relativeFrom="column">
              <wp:posOffset>3300730</wp:posOffset>
            </wp:positionH>
            <wp:positionV relativeFrom="paragraph">
              <wp:posOffset>4584065</wp:posOffset>
            </wp:positionV>
            <wp:extent cx="3316605" cy="4639310"/>
            <wp:effectExtent l="0" t="0" r="0" b="0"/>
            <wp:wrapNone/>
            <wp:docPr id="239835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41101" name="Picture 1742841101"/>
                    <pic:cNvPicPr/>
                  </pic:nvPicPr>
                  <pic:blipFill>
                    <a:blip r:embed="rId11">
                      <a:extLst>
                        <a:ext uri="{28A0092B-C50C-407E-A947-70E740481C1C}">
                          <a14:useLocalDpi xmlns:a14="http://schemas.microsoft.com/office/drawing/2010/main" val="0"/>
                        </a:ext>
                      </a:extLst>
                    </a:blip>
                    <a:stretch>
                      <a:fillRect/>
                    </a:stretch>
                  </pic:blipFill>
                  <pic:spPr>
                    <a:xfrm>
                      <a:off x="0" y="0"/>
                      <a:ext cx="3316605" cy="46393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kern w:val="2"/>
          <w:sz w:val="32"/>
          <w:szCs w:val="32"/>
        </w:rPr>
        <w:drawing>
          <wp:anchor distT="0" distB="0" distL="114300" distR="114300" simplePos="0" relativeHeight="251855360" behindDoc="0" locked="0" layoutInCell="1" allowOverlap="1" wp14:anchorId="14263736" wp14:editId="133D1CAB">
            <wp:simplePos x="0" y="0"/>
            <wp:positionH relativeFrom="column">
              <wp:posOffset>11430</wp:posOffset>
            </wp:positionH>
            <wp:positionV relativeFrom="paragraph">
              <wp:posOffset>4482465</wp:posOffset>
            </wp:positionV>
            <wp:extent cx="3166110" cy="4827270"/>
            <wp:effectExtent l="0" t="0" r="0" b="0"/>
            <wp:wrapNone/>
            <wp:docPr id="12178498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64869"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6110" cy="4827270"/>
                    </a:xfrm>
                    <a:prstGeom prst="rect">
                      <a:avLst/>
                    </a:prstGeom>
                  </pic:spPr>
                </pic:pic>
              </a:graphicData>
            </a:graphic>
            <wp14:sizeRelH relativeFrom="margin">
              <wp14:pctWidth>0</wp14:pctWidth>
            </wp14:sizeRelH>
            <wp14:sizeRelV relativeFrom="margin">
              <wp14:pctHeight>0</wp14:pctHeight>
            </wp14:sizeRelV>
          </wp:anchor>
        </w:drawing>
      </w:r>
      <w:r w:rsidR="00A159E0">
        <w:rPr>
          <w:rFonts w:ascii="Times New Roman" w:hAnsi="Times New Roman" w:cs="Times New Roman"/>
          <w:b/>
          <w:sz w:val="52"/>
          <w:szCs w:val="52"/>
        </w:rPr>
        <w:br w:type="page"/>
      </w:r>
    </w:p>
    <w:p w14:paraId="3B331412" w14:textId="4B91DACB" w:rsidR="003278DE" w:rsidRDefault="003278DE">
      <w:pPr>
        <w:rPr>
          <w:rFonts w:ascii="Times New Roman" w:hAnsi="Times New Roman" w:cs="Times New Roman"/>
          <w:b/>
          <w:sz w:val="52"/>
          <w:szCs w:val="52"/>
        </w:rPr>
      </w:pPr>
      <w:r w:rsidRPr="0076155F">
        <w:rPr>
          <w:rFonts w:ascii="Times New Roman" w:eastAsia="Calibri" w:hAnsi="Times New Roman" w:cs="Times New Roman"/>
          <w:b/>
          <w:bCs/>
          <w:noProof/>
          <w:kern w:val="2"/>
          <w:sz w:val="32"/>
          <w:szCs w:val="32"/>
          <w14:ligatures w14:val="standardContextual"/>
        </w:rPr>
        <w:lastRenderedPageBreak/>
        <mc:AlternateContent>
          <mc:Choice Requires="wps">
            <w:drawing>
              <wp:anchor distT="45720" distB="45720" distL="114300" distR="114300" simplePos="0" relativeHeight="251802112" behindDoc="0" locked="0" layoutInCell="1" allowOverlap="1" wp14:anchorId="3704A075" wp14:editId="1266169F">
                <wp:simplePos x="0" y="0"/>
                <wp:positionH relativeFrom="column">
                  <wp:posOffset>-121920</wp:posOffset>
                </wp:positionH>
                <wp:positionV relativeFrom="paragraph">
                  <wp:posOffset>-561340</wp:posOffset>
                </wp:positionV>
                <wp:extent cx="6842760" cy="9966960"/>
                <wp:effectExtent l="0" t="0" r="0" b="0"/>
                <wp:wrapNone/>
                <wp:docPr id="72198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9966960"/>
                        </a:xfrm>
                        <a:prstGeom prst="rect">
                          <a:avLst/>
                        </a:prstGeom>
                        <a:noFill/>
                        <a:ln w="9525">
                          <a:noFill/>
                          <a:miter lim="800000"/>
                          <a:headEnd/>
                          <a:tailEnd/>
                        </a:ln>
                      </wps:spPr>
                      <wps:txbx>
                        <w:txbxContent>
                          <w:p w14:paraId="50F52F52" w14:textId="2090C29A" w:rsidR="009F11B5" w:rsidRDefault="00476EF8" w:rsidP="00B01B23">
                            <w:pPr>
                              <w:spacing w:after="0" w:line="240" w:lineRule="auto"/>
                              <w:rPr>
                                <w:rFonts w:ascii="Times New Roman" w:eastAsia="Calibri" w:hAnsi="Times New Roman" w:cs="Times New Roman"/>
                                <w:b/>
                                <w:bCs/>
                                <w:i/>
                                <w:iCs/>
                                <w:kern w:val="2"/>
                                <w:sz w:val="32"/>
                                <w:szCs w:val="32"/>
                                <w14:ligatures w14:val="standardContextual"/>
                              </w:rPr>
                            </w:pPr>
                            <w:r w:rsidRPr="00476EF8">
                              <w:rPr>
                                <w:rFonts w:ascii="Times New Roman" w:eastAsia="Calibri" w:hAnsi="Times New Roman" w:cs="Times New Roman"/>
                                <w:b/>
                                <w:bCs/>
                                <w:kern w:val="2"/>
                                <w:sz w:val="32"/>
                                <w:szCs w:val="32"/>
                                <w14:ligatures w14:val="standardContextual"/>
                              </w:rPr>
                              <w:t>Johann Ernst Galliard (1687–1747)</w:t>
                            </w:r>
                            <w:r>
                              <w:rPr>
                                <w:rFonts w:ascii="Times New Roman" w:eastAsia="Calibri" w:hAnsi="Times New Roman" w:cs="Times New Roman"/>
                                <w:b/>
                                <w:bCs/>
                                <w:kern w:val="2"/>
                                <w:sz w:val="32"/>
                                <w:szCs w:val="32"/>
                                <w14:ligatures w14:val="standardContextual"/>
                              </w:rPr>
                              <w:t xml:space="preserve"> </w:t>
                            </w:r>
                            <w:r>
                              <w:rPr>
                                <w:rFonts w:ascii="Times New Roman" w:eastAsia="Calibri" w:hAnsi="Times New Roman" w:cs="Times New Roman"/>
                                <w:b/>
                                <w:bCs/>
                                <w:i/>
                                <w:iCs/>
                                <w:kern w:val="2"/>
                                <w:sz w:val="32"/>
                                <w:szCs w:val="32"/>
                                <w14:ligatures w14:val="standardContextual"/>
                              </w:rPr>
                              <w:t xml:space="preserve">- </w:t>
                            </w:r>
                            <w:r w:rsidR="009F11B5" w:rsidRPr="009F11B5">
                              <w:rPr>
                                <w:rFonts w:ascii="Times New Roman" w:eastAsia="Calibri" w:hAnsi="Times New Roman" w:cs="Times New Roman"/>
                                <w:b/>
                                <w:bCs/>
                                <w:i/>
                                <w:iCs/>
                                <w:kern w:val="2"/>
                                <w:sz w:val="32"/>
                                <w:szCs w:val="32"/>
                                <w14:ligatures w14:val="standardContextual"/>
                              </w:rPr>
                              <w:t>Violoncello Sonata</w:t>
                            </w:r>
                            <w:r w:rsidR="009F11B5" w:rsidRPr="009F11B5">
                              <w:rPr>
                                <w:rFonts w:ascii="Times New Roman" w:eastAsia="Calibri" w:hAnsi="Times New Roman" w:cs="Times New Roman"/>
                                <w:b/>
                                <w:bCs/>
                                <w:i/>
                                <w:iCs/>
                                <w:kern w:val="2"/>
                                <w:sz w:val="32"/>
                                <w:szCs w:val="32"/>
                                <w14:ligatures w14:val="standardContextual"/>
                              </w:rPr>
                              <w:tab/>
                            </w:r>
                          </w:p>
                          <w:p w14:paraId="2BDA9D57" w14:textId="4D338524" w:rsidR="004B372B" w:rsidRDefault="00C9575E" w:rsidP="00B01B23">
                            <w:pPr>
                              <w:spacing w:after="0" w:line="240" w:lineRule="auto"/>
                              <w:jc w:val="center"/>
                              <w:rPr>
                                <w:rFonts w:ascii="Times New Roman" w:eastAsia="Calibri" w:hAnsi="Times New Roman" w:cs="Times New Roman"/>
                                <w:b/>
                                <w:bCs/>
                                <w:i/>
                                <w:iCs/>
                                <w:kern w:val="2"/>
                                <w:sz w:val="32"/>
                                <w:szCs w:val="32"/>
                                <w14:ligatures w14:val="standardContextual"/>
                              </w:rPr>
                            </w:pPr>
                            <w:r w:rsidRPr="00C9575E">
                              <w:rPr>
                                <w:rFonts w:ascii="Times New Roman" w:eastAsia="Calibri" w:hAnsi="Times New Roman" w:cs="Times New Roman"/>
                                <w:b/>
                                <w:bCs/>
                                <w:i/>
                                <w:iCs/>
                                <w:kern w:val="2"/>
                                <w:sz w:val="32"/>
                                <w:szCs w:val="32"/>
                                <w14:ligatures w14:val="standardContextual"/>
                              </w:rPr>
                              <w:t xml:space="preserve">affetuoso - spiritoso - larghetto e cantabile </w:t>
                            </w:r>
                            <w:r>
                              <w:rPr>
                                <w:rFonts w:ascii="Times New Roman" w:eastAsia="Calibri" w:hAnsi="Times New Roman" w:cs="Times New Roman"/>
                                <w:b/>
                                <w:bCs/>
                                <w:i/>
                                <w:iCs/>
                                <w:kern w:val="2"/>
                                <w:sz w:val="32"/>
                                <w:szCs w:val="32"/>
                                <w14:ligatures w14:val="standardContextual"/>
                              </w:rPr>
                              <w:t>–</w:t>
                            </w:r>
                            <w:r w:rsidRPr="00C9575E">
                              <w:rPr>
                                <w:rFonts w:ascii="Times New Roman" w:eastAsia="Calibri" w:hAnsi="Times New Roman" w:cs="Times New Roman"/>
                                <w:b/>
                                <w:bCs/>
                                <w:i/>
                                <w:iCs/>
                                <w:kern w:val="2"/>
                                <w:sz w:val="32"/>
                                <w:szCs w:val="32"/>
                                <w14:ligatures w14:val="standardContextual"/>
                              </w:rPr>
                              <w:t xml:space="preserve"> menuet</w:t>
                            </w:r>
                          </w:p>
                          <w:p w14:paraId="2526BA33" w14:textId="42415FF8" w:rsidR="00C32976" w:rsidRDefault="00B01B23" w:rsidP="00734C1C">
                            <w:pPr>
                              <w:spacing w:after="0" w:line="240" w:lineRule="auto"/>
                              <w:contextualSpacing/>
                              <w:jc w:val="both"/>
                              <w:rPr>
                                <w:rFonts w:ascii="Times New Roman" w:eastAsia="Calibri" w:hAnsi="Times New Roman" w:cs="Times New Roman"/>
                                <w:kern w:val="2"/>
                                <w:sz w:val="30"/>
                                <w:szCs w:val="30"/>
                                <w14:ligatures w14:val="standardContextual"/>
                              </w:rPr>
                            </w:pPr>
                            <w:r w:rsidRPr="00B01B23">
                              <w:rPr>
                                <w:rFonts w:ascii="Times New Roman" w:eastAsia="Calibri" w:hAnsi="Times New Roman" w:cs="Times New Roman"/>
                                <w:kern w:val="2"/>
                                <w:sz w:val="30"/>
                                <w:szCs w:val="30"/>
                                <w14:ligatures w14:val="standardContextual"/>
                              </w:rPr>
                              <w:t xml:space="preserve">Galliard was the son of a hairdresser </w:t>
                            </w:r>
                            <w:r w:rsidR="004763A6">
                              <w:rPr>
                                <w:rFonts w:ascii="Times New Roman" w:eastAsia="Calibri" w:hAnsi="Times New Roman" w:cs="Times New Roman"/>
                                <w:kern w:val="2"/>
                                <w:sz w:val="30"/>
                                <w:szCs w:val="30"/>
                                <w14:ligatures w14:val="standardContextual"/>
                              </w:rPr>
                              <w:t xml:space="preserve">from </w:t>
                            </w:r>
                            <w:r w:rsidRPr="00B01B23">
                              <w:rPr>
                                <w:rFonts w:ascii="Times New Roman" w:eastAsia="Calibri" w:hAnsi="Times New Roman" w:cs="Times New Roman"/>
                                <w:kern w:val="2"/>
                                <w:sz w:val="30"/>
                                <w:szCs w:val="30"/>
                                <w14:ligatures w14:val="standardContextual"/>
                              </w:rPr>
                              <w:t xml:space="preserve">Zell in what is now Germany.  A virtuoso oboist, he studied composition with Farinelli, </w:t>
                            </w:r>
                            <w:r w:rsidR="004763A6">
                              <w:rPr>
                                <w:rFonts w:ascii="Times New Roman" w:eastAsia="Calibri" w:hAnsi="Times New Roman" w:cs="Times New Roman"/>
                                <w:kern w:val="2"/>
                                <w:sz w:val="30"/>
                                <w:szCs w:val="30"/>
                                <w14:ligatures w14:val="standardContextual"/>
                              </w:rPr>
                              <w:t xml:space="preserve">a close friend of Handel’s, and </w:t>
                            </w:r>
                            <w:r w:rsidR="00BA1632">
                              <w:rPr>
                                <w:rFonts w:ascii="Times New Roman" w:eastAsia="Calibri" w:hAnsi="Times New Roman" w:cs="Times New Roman"/>
                                <w:kern w:val="2"/>
                                <w:sz w:val="30"/>
                                <w:szCs w:val="30"/>
                                <w14:ligatures w14:val="standardContextual"/>
                              </w:rPr>
                              <w:t xml:space="preserve">the </w:t>
                            </w:r>
                            <w:r w:rsidR="004763A6">
                              <w:rPr>
                                <w:rFonts w:ascii="Times New Roman" w:eastAsia="Calibri" w:hAnsi="Times New Roman" w:cs="Times New Roman"/>
                                <w:kern w:val="2"/>
                                <w:sz w:val="30"/>
                                <w:szCs w:val="30"/>
                                <w14:ligatures w14:val="standardContextual"/>
                              </w:rPr>
                              <w:t>concert master at</w:t>
                            </w:r>
                            <w:r w:rsidRPr="00B01B23">
                              <w:rPr>
                                <w:rFonts w:ascii="Times New Roman" w:eastAsia="Calibri" w:hAnsi="Times New Roman" w:cs="Times New Roman"/>
                                <w:kern w:val="2"/>
                                <w:sz w:val="30"/>
                                <w:szCs w:val="30"/>
                                <w14:ligatures w14:val="standardContextual"/>
                              </w:rPr>
                              <w:t xml:space="preserve"> Hanover.  </w:t>
                            </w:r>
                            <w:r w:rsidR="004763A6" w:rsidRPr="004763A6">
                              <w:rPr>
                                <w:rFonts w:ascii="Times New Roman" w:eastAsia="Calibri" w:hAnsi="Times New Roman" w:cs="Times New Roman"/>
                                <w:kern w:val="2"/>
                                <w:sz w:val="30"/>
                                <w:szCs w:val="30"/>
                                <w14:ligatures w14:val="standardContextual"/>
                              </w:rPr>
                              <w:t>Galliard</w:t>
                            </w:r>
                            <w:r w:rsidR="004763A6">
                              <w:rPr>
                                <w:rFonts w:ascii="Times New Roman" w:eastAsia="Calibri" w:hAnsi="Times New Roman" w:cs="Times New Roman"/>
                                <w:kern w:val="2"/>
                                <w:sz w:val="30"/>
                                <w:szCs w:val="30"/>
                                <w14:ligatures w14:val="standardContextual"/>
                              </w:rPr>
                              <w:t>’s</w:t>
                            </w:r>
                            <w:r w:rsidRPr="00B01B23">
                              <w:rPr>
                                <w:rFonts w:ascii="Times New Roman" w:eastAsia="Calibri" w:hAnsi="Times New Roman" w:cs="Times New Roman"/>
                                <w:kern w:val="2"/>
                                <w:sz w:val="30"/>
                                <w:szCs w:val="30"/>
                                <w14:ligatures w14:val="standardContextual"/>
                              </w:rPr>
                              <w:t xml:space="preserve"> life took a dramatic turn in 1706 when George, Prince of Denmark and consort of Queen Anne visited, was impressed by </w:t>
                            </w:r>
                            <w:r w:rsidR="004763A6">
                              <w:rPr>
                                <w:rFonts w:ascii="Times New Roman" w:eastAsia="Calibri" w:hAnsi="Times New Roman" w:cs="Times New Roman"/>
                                <w:kern w:val="2"/>
                                <w:sz w:val="30"/>
                                <w:szCs w:val="30"/>
                                <w14:ligatures w14:val="standardContextual"/>
                              </w:rPr>
                              <w:t>his</w:t>
                            </w:r>
                            <w:r w:rsidRPr="00B01B23">
                              <w:rPr>
                                <w:rFonts w:ascii="Times New Roman" w:eastAsia="Calibri" w:hAnsi="Times New Roman" w:cs="Times New Roman"/>
                                <w:kern w:val="2"/>
                                <w:sz w:val="30"/>
                                <w:szCs w:val="30"/>
                                <w14:ligatures w14:val="standardContextual"/>
                              </w:rPr>
                              <w:t xml:space="preserve"> musical prowess, and invited him to London, where he became principal oboist at the Queen’s theatre for their opera productions, inspiring Handel to compose ornate solo parts for him.  He was</w:t>
                            </w:r>
                            <w:r w:rsidR="004763A6">
                              <w:rPr>
                                <w:rFonts w:ascii="Times New Roman" w:eastAsia="Calibri" w:hAnsi="Times New Roman" w:cs="Times New Roman"/>
                                <w:kern w:val="2"/>
                                <w:sz w:val="30"/>
                                <w:szCs w:val="30"/>
                                <w14:ligatures w14:val="standardContextual"/>
                              </w:rPr>
                              <w:t>,</w:t>
                            </w:r>
                            <w:r w:rsidRPr="00B01B23">
                              <w:rPr>
                                <w:rFonts w:ascii="Times New Roman" w:eastAsia="Calibri" w:hAnsi="Times New Roman" w:cs="Times New Roman"/>
                                <w:kern w:val="2"/>
                                <w:sz w:val="30"/>
                                <w:szCs w:val="30"/>
                                <w14:ligatures w14:val="standardContextual"/>
                              </w:rPr>
                              <w:t xml:space="preserve"> </w:t>
                            </w:r>
                            <w:r w:rsidR="004763A6" w:rsidRPr="00B01B23">
                              <w:rPr>
                                <w:rFonts w:ascii="Times New Roman" w:eastAsia="Calibri" w:hAnsi="Times New Roman" w:cs="Times New Roman"/>
                                <w:kern w:val="2"/>
                                <w:sz w:val="30"/>
                                <w:szCs w:val="30"/>
                                <w14:ligatures w14:val="standardContextual"/>
                              </w:rPr>
                              <w:t>in 1726</w:t>
                            </w:r>
                            <w:r w:rsidR="004763A6">
                              <w:rPr>
                                <w:rFonts w:ascii="Times New Roman" w:eastAsia="Calibri" w:hAnsi="Times New Roman" w:cs="Times New Roman"/>
                                <w:kern w:val="2"/>
                                <w:sz w:val="30"/>
                                <w:szCs w:val="30"/>
                                <w14:ligatures w14:val="standardContextual"/>
                              </w:rPr>
                              <w:t>,</w:t>
                            </w:r>
                            <w:r w:rsidR="004763A6" w:rsidRPr="00B01B23">
                              <w:rPr>
                                <w:rFonts w:ascii="Times New Roman" w:eastAsia="Calibri" w:hAnsi="Times New Roman" w:cs="Times New Roman"/>
                                <w:kern w:val="2"/>
                                <w:sz w:val="30"/>
                                <w:szCs w:val="30"/>
                                <w14:ligatures w14:val="standardContextual"/>
                              </w:rPr>
                              <w:t xml:space="preserve"> </w:t>
                            </w:r>
                            <w:r w:rsidRPr="00B01B23">
                              <w:rPr>
                                <w:rFonts w:ascii="Times New Roman" w:eastAsia="Calibri" w:hAnsi="Times New Roman" w:cs="Times New Roman"/>
                                <w:kern w:val="2"/>
                                <w:sz w:val="30"/>
                                <w:szCs w:val="30"/>
                                <w14:ligatures w14:val="standardContextual"/>
                              </w:rPr>
                              <w:t xml:space="preserve">a founding member of the Academy of Ancient Music and the Royal Society of Musicians in 1738.   His compositions skilfully blend German, French, and Italian styles. His </w:t>
                            </w:r>
                            <w:r w:rsidR="004763A6">
                              <w:rPr>
                                <w:rFonts w:ascii="Times New Roman" w:eastAsia="Calibri" w:hAnsi="Times New Roman" w:cs="Times New Roman"/>
                                <w:kern w:val="2"/>
                                <w:sz w:val="30"/>
                                <w:szCs w:val="30"/>
                                <w14:ligatures w14:val="standardContextual"/>
                              </w:rPr>
                              <w:t>“</w:t>
                            </w:r>
                            <w:r w:rsidRPr="00891149">
                              <w:rPr>
                                <w:rFonts w:ascii="Times New Roman" w:eastAsia="Calibri" w:hAnsi="Times New Roman" w:cs="Times New Roman"/>
                                <w:i/>
                                <w:iCs/>
                                <w:kern w:val="2"/>
                                <w:sz w:val="30"/>
                                <w:szCs w:val="30"/>
                                <w14:ligatures w14:val="standardContextual"/>
                              </w:rPr>
                              <w:t>Six Sonatas for the Bassoon or Violoncello with a Thorough Bass for the Harpsichord</w:t>
                            </w:r>
                            <w:r w:rsidR="004763A6">
                              <w:rPr>
                                <w:rFonts w:ascii="Times New Roman" w:eastAsia="Calibri" w:hAnsi="Times New Roman" w:cs="Times New Roman"/>
                                <w:kern w:val="2"/>
                                <w:sz w:val="30"/>
                                <w:szCs w:val="30"/>
                                <w14:ligatures w14:val="standardContextual"/>
                              </w:rPr>
                              <w:t>”</w:t>
                            </w:r>
                            <w:r w:rsidRPr="00B01B23">
                              <w:rPr>
                                <w:rFonts w:ascii="Times New Roman" w:eastAsia="Calibri" w:hAnsi="Times New Roman" w:cs="Times New Roman"/>
                                <w:kern w:val="2"/>
                                <w:sz w:val="30"/>
                                <w:szCs w:val="30"/>
                                <w14:ligatures w14:val="standardContextual"/>
                              </w:rPr>
                              <w:t>, were published in 1733.</w:t>
                            </w:r>
                          </w:p>
                          <w:p w14:paraId="1DF162BE" w14:textId="77777777" w:rsidR="00B01B23" w:rsidRPr="00BA1632" w:rsidRDefault="00B01B23" w:rsidP="00734C1C">
                            <w:pPr>
                              <w:spacing w:after="0" w:line="240" w:lineRule="auto"/>
                              <w:contextualSpacing/>
                              <w:jc w:val="both"/>
                              <w:rPr>
                                <w:rFonts w:ascii="Times New Roman" w:eastAsia="Calibri" w:hAnsi="Times New Roman" w:cs="Times New Roman"/>
                                <w:kern w:val="2"/>
                                <w:sz w:val="12"/>
                                <w:szCs w:val="12"/>
                                <w14:ligatures w14:val="standardContextual"/>
                              </w:rPr>
                            </w:pPr>
                          </w:p>
                          <w:p w14:paraId="4D5BC163" w14:textId="05DA32AB" w:rsidR="006D0875" w:rsidRDefault="006D0875" w:rsidP="00BA1632">
                            <w:pPr>
                              <w:tabs>
                                <w:tab w:val="left" w:pos="9923"/>
                              </w:tabs>
                              <w:spacing w:after="0" w:line="240" w:lineRule="auto"/>
                              <w:jc w:val="both"/>
                              <w:rPr>
                                <w:rFonts w:ascii="Times New Roman" w:eastAsia="Calibri" w:hAnsi="Times New Roman" w:cs="Times New Roman"/>
                                <w:b/>
                                <w:bCs/>
                                <w:i/>
                                <w:iCs/>
                                <w:kern w:val="2"/>
                                <w:sz w:val="32"/>
                                <w:szCs w:val="32"/>
                                <w14:ligatures w14:val="standardContextual"/>
                              </w:rPr>
                            </w:pPr>
                            <w:r w:rsidRPr="006D0875">
                              <w:rPr>
                                <w:rFonts w:ascii="Times New Roman" w:eastAsia="Calibri" w:hAnsi="Times New Roman" w:cs="Times New Roman"/>
                                <w:b/>
                                <w:bCs/>
                                <w:kern w:val="2"/>
                                <w:sz w:val="32"/>
                                <w:szCs w:val="32"/>
                                <w14:ligatures w14:val="standardContextual"/>
                              </w:rPr>
                              <w:t>Edward Miller (1731–1807)</w:t>
                            </w:r>
                            <w:r>
                              <w:rPr>
                                <w:rFonts w:ascii="Times New Roman" w:eastAsia="Calibri" w:hAnsi="Times New Roman" w:cs="Times New Roman"/>
                                <w:b/>
                                <w:bCs/>
                                <w:kern w:val="2"/>
                                <w:sz w:val="32"/>
                                <w:szCs w:val="32"/>
                                <w14:ligatures w14:val="standardContextual"/>
                              </w:rPr>
                              <w:t xml:space="preserve"> - </w:t>
                            </w:r>
                            <w:r w:rsidRPr="006D0875">
                              <w:rPr>
                                <w:rFonts w:ascii="Times New Roman" w:eastAsia="Calibri" w:hAnsi="Times New Roman" w:cs="Times New Roman"/>
                                <w:b/>
                                <w:bCs/>
                                <w:i/>
                                <w:iCs/>
                                <w:kern w:val="2"/>
                                <w:sz w:val="32"/>
                                <w:szCs w:val="32"/>
                                <w14:ligatures w14:val="standardContextual"/>
                              </w:rPr>
                              <w:t>Harpsichord Sonata</w:t>
                            </w:r>
                          </w:p>
                          <w:p w14:paraId="289379BB" w14:textId="2C29ABDB" w:rsidR="006D0875" w:rsidRPr="006D0875" w:rsidRDefault="006D0875" w:rsidP="00BA1632">
                            <w:pPr>
                              <w:tabs>
                                <w:tab w:val="left" w:pos="9923"/>
                              </w:tabs>
                              <w:spacing w:after="0" w:line="240" w:lineRule="auto"/>
                              <w:jc w:val="center"/>
                              <w:rPr>
                                <w:rFonts w:ascii="Times New Roman" w:eastAsia="Calibri" w:hAnsi="Times New Roman" w:cs="Times New Roman"/>
                                <w:b/>
                                <w:bCs/>
                                <w:i/>
                                <w:iCs/>
                                <w:kern w:val="2"/>
                                <w:sz w:val="32"/>
                                <w:szCs w:val="32"/>
                                <w14:ligatures w14:val="standardContextual"/>
                              </w:rPr>
                            </w:pPr>
                            <w:r w:rsidRPr="006D0875">
                              <w:rPr>
                                <w:rFonts w:ascii="Times New Roman" w:eastAsia="Calibri" w:hAnsi="Times New Roman" w:cs="Times New Roman"/>
                                <w:b/>
                                <w:bCs/>
                                <w:i/>
                                <w:iCs/>
                                <w:kern w:val="2"/>
                                <w:sz w:val="32"/>
                                <w:szCs w:val="32"/>
                                <w14:ligatures w14:val="standardContextual"/>
                              </w:rPr>
                              <w:t>allegro - largo - gigue</w:t>
                            </w:r>
                          </w:p>
                          <w:p w14:paraId="57B86242" w14:textId="28BCCA28" w:rsidR="00A7320A" w:rsidRPr="004763A6" w:rsidRDefault="004763A6" w:rsidP="00BA1632">
                            <w:pPr>
                              <w:spacing w:after="0" w:line="240" w:lineRule="auto"/>
                              <w:jc w:val="both"/>
                              <w:rPr>
                                <w:rFonts w:ascii="Times New Roman" w:hAnsi="Times New Roman" w:cs="Times New Roman"/>
                                <w:sz w:val="30"/>
                                <w:szCs w:val="30"/>
                              </w:rPr>
                            </w:pPr>
                            <w:r w:rsidRPr="004763A6">
                              <w:rPr>
                                <w:rFonts w:ascii="Times New Roman" w:hAnsi="Times New Roman" w:cs="Times New Roman"/>
                                <w:sz w:val="30"/>
                                <w:szCs w:val="30"/>
                              </w:rPr>
                              <w:t>Born in Norwich to a family earning a meagre living from paving streets and operating a boarding house, Miller displayed surprising musical talent from an early age.  He left home as a teenager to study under organist Charles Burney in King's Lynn, where he was introduced to George Frideric Handel.  He moved to Doncaster in 1756 to serve as organist at St. George's Church, a position he held for over fifty years, elevating the town's musical culture through regular concerts, inspiring teaching and a steady stream of compositions, including flute solos, harpsichord pieces, anthems, psalm settings, organ voluntaries and over three hundred hymn tunes for John Wesley, perhaps the best-known being “</w:t>
                            </w:r>
                            <w:r w:rsidRPr="00891149">
                              <w:rPr>
                                <w:rFonts w:ascii="Times New Roman" w:hAnsi="Times New Roman" w:cs="Times New Roman"/>
                                <w:i/>
                                <w:iCs/>
                                <w:sz w:val="30"/>
                                <w:szCs w:val="30"/>
                              </w:rPr>
                              <w:t>When I Survey the Wondrous Cross</w:t>
                            </w:r>
                            <w:r w:rsidRPr="004763A6">
                              <w:rPr>
                                <w:rFonts w:ascii="Times New Roman" w:hAnsi="Times New Roman" w:cs="Times New Roman"/>
                                <w:sz w:val="30"/>
                                <w:szCs w:val="30"/>
                              </w:rPr>
                              <w:t xml:space="preserve">”.  In 1786, Cambridge University awarded him a Doctor of Music degree in recognition of his achievements.  This </w:t>
                            </w:r>
                            <w:r>
                              <w:rPr>
                                <w:rFonts w:ascii="Times New Roman" w:hAnsi="Times New Roman" w:cs="Times New Roman"/>
                                <w:sz w:val="30"/>
                                <w:szCs w:val="30"/>
                              </w:rPr>
                              <w:t xml:space="preserve">simple but accomplished </w:t>
                            </w:r>
                            <w:r w:rsidRPr="004763A6">
                              <w:rPr>
                                <w:rFonts w:ascii="Times New Roman" w:hAnsi="Times New Roman" w:cs="Times New Roman"/>
                                <w:sz w:val="30"/>
                                <w:szCs w:val="30"/>
                              </w:rPr>
                              <w:t>sonata was published in 1771.</w:t>
                            </w:r>
                          </w:p>
                          <w:p w14:paraId="658235AB" w14:textId="77777777" w:rsidR="00BA1632" w:rsidRPr="00BA1632" w:rsidRDefault="00BA1632" w:rsidP="00A7320A">
                            <w:pPr>
                              <w:spacing w:after="0" w:line="240" w:lineRule="auto"/>
                              <w:jc w:val="both"/>
                              <w:rPr>
                                <w:rFonts w:ascii="Times New Roman" w:hAnsi="Times New Roman" w:cs="Times New Roman"/>
                                <w:b/>
                                <w:bCs/>
                                <w:sz w:val="12"/>
                                <w:szCs w:val="12"/>
                              </w:rPr>
                            </w:pPr>
                          </w:p>
                          <w:p w14:paraId="4E5066FE" w14:textId="2AB10E66" w:rsidR="001E1B03" w:rsidRDefault="001E1B03" w:rsidP="00A7320A">
                            <w:pPr>
                              <w:spacing w:after="0" w:line="240" w:lineRule="auto"/>
                              <w:jc w:val="both"/>
                              <w:rPr>
                                <w:rFonts w:ascii="Times New Roman" w:hAnsi="Times New Roman" w:cs="Times New Roman"/>
                                <w:b/>
                                <w:bCs/>
                                <w:i/>
                                <w:iCs/>
                                <w:sz w:val="32"/>
                                <w:szCs w:val="32"/>
                              </w:rPr>
                            </w:pPr>
                            <w:r w:rsidRPr="001E1B03">
                              <w:rPr>
                                <w:rFonts w:ascii="Times New Roman" w:hAnsi="Times New Roman" w:cs="Times New Roman"/>
                                <w:b/>
                                <w:bCs/>
                                <w:sz w:val="32"/>
                                <w:szCs w:val="32"/>
                              </w:rPr>
                              <w:t>Carl Friedrich Abel</w:t>
                            </w:r>
                            <w:r w:rsidRPr="001E1B03">
                              <w:rPr>
                                <w:rFonts w:ascii="Times New Roman" w:hAnsi="Times New Roman" w:cs="Times New Roman"/>
                                <w:sz w:val="32"/>
                                <w:szCs w:val="32"/>
                              </w:rPr>
                              <w:t xml:space="preserve"> </w:t>
                            </w:r>
                            <w:r w:rsidRPr="001E1B03">
                              <w:rPr>
                                <w:rFonts w:ascii="Times New Roman" w:hAnsi="Times New Roman" w:cs="Times New Roman"/>
                                <w:b/>
                                <w:bCs/>
                                <w:sz w:val="32"/>
                                <w:szCs w:val="32"/>
                              </w:rPr>
                              <w:t>(1723  – 1787</w:t>
                            </w:r>
                            <w:r>
                              <w:rPr>
                                <w:rFonts w:ascii="Times New Roman" w:hAnsi="Times New Roman" w:cs="Times New Roman"/>
                                <w:b/>
                                <w:bCs/>
                                <w:sz w:val="32"/>
                                <w:szCs w:val="32"/>
                              </w:rPr>
                              <w:t xml:space="preserve">) - </w:t>
                            </w:r>
                            <w:r w:rsidRPr="001E1B03">
                              <w:rPr>
                                <w:rFonts w:ascii="Times New Roman" w:hAnsi="Times New Roman" w:cs="Times New Roman"/>
                                <w:b/>
                                <w:bCs/>
                                <w:i/>
                                <w:iCs/>
                                <w:sz w:val="32"/>
                                <w:szCs w:val="32"/>
                              </w:rPr>
                              <w:t>Viola da Gamba Sonata</w:t>
                            </w:r>
                          </w:p>
                          <w:p w14:paraId="48B108C1" w14:textId="5FBFCE5B" w:rsidR="00A7320A" w:rsidRPr="001E1B03" w:rsidRDefault="001E1B03" w:rsidP="001E1B03">
                            <w:pPr>
                              <w:spacing w:after="0" w:line="240" w:lineRule="auto"/>
                              <w:jc w:val="center"/>
                              <w:rPr>
                                <w:rFonts w:ascii="Times New Roman" w:hAnsi="Times New Roman" w:cs="Times New Roman"/>
                                <w:i/>
                                <w:iCs/>
                                <w:sz w:val="32"/>
                                <w:szCs w:val="32"/>
                              </w:rPr>
                            </w:pPr>
                            <w:r w:rsidRPr="001E1B03">
                              <w:rPr>
                                <w:rFonts w:ascii="Times New Roman" w:hAnsi="Times New Roman" w:cs="Times New Roman"/>
                                <w:b/>
                                <w:bCs/>
                                <w:i/>
                                <w:iCs/>
                                <w:sz w:val="32"/>
                                <w:szCs w:val="32"/>
                              </w:rPr>
                              <w:t>vivace – adagio – minuetto</w:t>
                            </w:r>
                          </w:p>
                          <w:p w14:paraId="28759603" w14:textId="5904DD77" w:rsidR="00C32976" w:rsidRPr="00C32976" w:rsidRDefault="00BA1632" w:rsidP="00A7320A">
                            <w:pPr>
                              <w:spacing w:after="0" w:line="240" w:lineRule="auto"/>
                              <w:jc w:val="both"/>
                              <w:rPr>
                                <w:rFonts w:ascii="Times New Roman" w:hAnsi="Times New Roman" w:cs="Times New Roman"/>
                                <w:sz w:val="30"/>
                                <w:szCs w:val="30"/>
                              </w:rPr>
                            </w:pPr>
                            <w:r w:rsidRPr="00BA1632">
                              <w:rPr>
                                <w:rFonts w:ascii="Times New Roman" w:hAnsi="Times New Roman" w:cs="Times New Roman"/>
                                <w:sz w:val="30"/>
                                <w:szCs w:val="30"/>
                              </w:rPr>
                              <w:t xml:space="preserve">Carl Friedrich Abel capitalised on a musical pedigree with strong links to the Bach family. </w:t>
                            </w:r>
                            <w:r>
                              <w:rPr>
                                <w:rFonts w:ascii="Times New Roman" w:hAnsi="Times New Roman" w:cs="Times New Roman"/>
                                <w:sz w:val="30"/>
                                <w:szCs w:val="30"/>
                              </w:rPr>
                              <w:t>Hi</w:t>
                            </w:r>
                            <w:r w:rsidRPr="00BA1632">
                              <w:rPr>
                                <w:rFonts w:ascii="Times New Roman" w:hAnsi="Times New Roman" w:cs="Times New Roman"/>
                                <w:sz w:val="30"/>
                                <w:szCs w:val="30"/>
                              </w:rPr>
                              <w:t>s father, Christian Friedrich, had been the chamber cello and viol player in Cöthen when Johann Sebastian Bach was appointed Capellmeister, the two developing a close professional and personal relationship. When Abel Senior died in 1737, Carl Friedrich was sent to live with the Bach family, who had moved to Leipzig. There, he learned the skills that dazzled audiences in a glittering career of improvised virtuoso performances on the viola da gamba and harpsichord.  He was director of music at the Dresden court from 1743, and moved to London in 1759, becoming chamber</w:t>
                            </w:r>
                            <w:r>
                              <w:rPr>
                                <w:rFonts w:ascii="Times New Roman" w:hAnsi="Times New Roman" w:cs="Times New Roman"/>
                                <w:sz w:val="30"/>
                                <w:szCs w:val="30"/>
                              </w:rPr>
                              <w:t xml:space="preserve"> </w:t>
                            </w:r>
                            <w:r w:rsidRPr="00BA1632">
                              <w:rPr>
                                <w:rFonts w:ascii="Times New Roman" w:hAnsi="Times New Roman" w:cs="Times New Roman"/>
                                <w:sz w:val="30"/>
                                <w:szCs w:val="30"/>
                              </w:rPr>
                              <w:t xml:space="preserve">musician to Queen Charlotte in 1764.  From 1763 </w:t>
                            </w:r>
                            <w:r>
                              <w:rPr>
                                <w:rFonts w:ascii="Times New Roman" w:hAnsi="Times New Roman" w:cs="Times New Roman"/>
                                <w:sz w:val="30"/>
                                <w:szCs w:val="30"/>
                              </w:rPr>
                              <w:t>he</w:t>
                            </w:r>
                            <w:r w:rsidRPr="00BA1632">
                              <w:rPr>
                                <w:rFonts w:ascii="Times New Roman" w:hAnsi="Times New Roman" w:cs="Times New Roman"/>
                                <w:sz w:val="30"/>
                                <w:szCs w:val="30"/>
                              </w:rPr>
                              <w:t xml:space="preserve"> shared a house with Johann Christian Bach (whom he had known in Leipzig as a young man) and together they ran the Wednesday Evening Concerts at Carlisle House in Soho Square, the forerunner to the more celebrated Bach–Abel Concerts in Hanover Square. Abel’s </w:t>
                            </w:r>
                            <w:r w:rsidRPr="00891149">
                              <w:rPr>
                                <w:rFonts w:ascii="Times New Roman" w:hAnsi="Times New Roman" w:cs="Times New Roman"/>
                                <w:i/>
                                <w:iCs/>
                                <w:sz w:val="30"/>
                                <w:szCs w:val="30"/>
                              </w:rPr>
                              <w:t>Six Sonatas</w:t>
                            </w:r>
                            <w:r w:rsidRPr="00BA1632">
                              <w:rPr>
                                <w:rFonts w:ascii="Times New Roman" w:hAnsi="Times New Roman" w:cs="Times New Roman"/>
                                <w:sz w:val="30"/>
                                <w:szCs w:val="30"/>
                              </w:rPr>
                              <w:t xml:space="preserve"> (WK 141–146) </w:t>
                            </w:r>
                            <w:r>
                              <w:rPr>
                                <w:rFonts w:ascii="Times New Roman" w:hAnsi="Times New Roman" w:cs="Times New Roman"/>
                                <w:sz w:val="30"/>
                                <w:szCs w:val="30"/>
                              </w:rPr>
                              <w:t xml:space="preserve">date </w:t>
                            </w:r>
                            <w:r w:rsidRPr="00BA1632">
                              <w:rPr>
                                <w:rFonts w:ascii="Times New Roman" w:hAnsi="Times New Roman" w:cs="Times New Roman"/>
                                <w:sz w:val="30"/>
                                <w:szCs w:val="30"/>
                              </w:rPr>
                              <w:t>from the 1770s, when this pioneering concert subscription series was at its peak.  Relatively straightforward pieces, they were written to attract enthusiastic amateurs of relatively modest ability on the instrument, yet display Abel’s considerable melodic gifts, and would have served as a launching pad for his improvisations and decorations.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4A075" id="_x0000_s1029" type="#_x0000_t202" style="position:absolute;margin-left:-9.6pt;margin-top:-44.2pt;width:538.8pt;height:784.8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" filled="f" stroked="f">
                <v:textbox>
                  <w:txbxContent>
                    <w:p w14:paraId="50F52F52" w14:textId="2090C29A" w:rsidR="009F11B5" w:rsidRDefault="00476EF8" w:rsidP="00B01B23">
                      <w:pPr>
                        <w:spacing w:after="0" w:line="240" w:lineRule="auto"/>
                        <w:rPr>
                          <w:rFonts w:ascii="Times New Roman" w:eastAsia="Calibri" w:hAnsi="Times New Roman" w:cs="Times New Roman"/>
                          <w:b/>
                          <w:bCs/>
                          <w:i/>
                          <w:iCs/>
                          <w:kern w:val="2"/>
                          <w:sz w:val="32"/>
                          <w:szCs w:val="32"/>
                          <w14:ligatures w14:val="standardContextual"/>
                        </w:rPr>
                      </w:pPr>
                      <w:r w:rsidRPr="00476EF8">
                        <w:rPr>
                          <w:rFonts w:ascii="Times New Roman" w:eastAsia="Calibri" w:hAnsi="Times New Roman" w:cs="Times New Roman"/>
                          <w:b/>
                          <w:bCs/>
                          <w:kern w:val="2"/>
                          <w:sz w:val="32"/>
                          <w:szCs w:val="32"/>
                          <w14:ligatures w14:val="standardContextual"/>
                        </w:rPr>
                        <w:t>Johann Ernst Galliard (1687–1747)</w:t>
                      </w:r>
                      <w:r>
                        <w:rPr>
                          <w:rFonts w:ascii="Times New Roman" w:eastAsia="Calibri" w:hAnsi="Times New Roman" w:cs="Times New Roman"/>
                          <w:b/>
                          <w:bCs/>
                          <w:kern w:val="2"/>
                          <w:sz w:val="32"/>
                          <w:szCs w:val="32"/>
                          <w14:ligatures w14:val="standardContextual"/>
                        </w:rPr>
                        <w:t xml:space="preserve"> </w:t>
                      </w:r>
                      <w:r>
                        <w:rPr>
                          <w:rFonts w:ascii="Times New Roman" w:eastAsia="Calibri" w:hAnsi="Times New Roman" w:cs="Times New Roman"/>
                          <w:b/>
                          <w:bCs/>
                          <w:i/>
                          <w:iCs/>
                          <w:kern w:val="2"/>
                          <w:sz w:val="32"/>
                          <w:szCs w:val="32"/>
                          <w14:ligatures w14:val="standardContextual"/>
                        </w:rPr>
                        <w:t xml:space="preserve">- </w:t>
                      </w:r>
                      <w:r w:rsidR="009F11B5" w:rsidRPr="009F11B5">
                        <w:rPr>
                          <w:rFonts w:ascii="Times New Roman" w:eastAsia="Calibri" w:hAnsi="Times New Roman" w:cs="Times New Roman"/>
                          <w:b/>
                          <w:bCs/>
                          <w:i/>
                          <w:iCs/>
                          <w:kern w:val="2"/>
                          <w:sz w:val="32"/>
                          <w:szCs w:val="32"/>
                          <w14:ligatures w14:val="standardContextual"/>
                        </w:rPr>
                        <w:t>Violoncello Sonata</w:t>
                      </w:r>
                      <w:r w:rsidR="009F11B5" w:rsidRPr="009F11B5">
                        <w:rPr>
                          <w:rFonts w:ascii="Times New Roman" w:eastAsia="Calibri" w:hAnsi="Times New Roman" w:cs="Times New Roman"/>
                          <w:b/>
                          <w:bCs/>
                          <w:i/>
                          <w:iCs/>
                          <w:kern w:val="2"/>
                          <w:sz w:val="32"/>
                          <w:szCs w:val="32"/>
                          <w14:ligatures w14:val="standardContextual"/>
                        </w:rPr>
                        <w:tab/>
                      </w:r>
                    </w:p>
                    <w:p w14:paraId="2BDA9D57" w14:textId="4D338524" w:rsidR="004B372B" w:rsidRDefault="00C9575E" w:rsidP="00B01B23">
                      <w:pPr>
                        <w:spacing w:after="0" w:line="240" w:lineRule="auto"/>
                        <w:jc w:val="center"/>
                        <w:rPr>
                          <w:rFonts w:ascii="Times New Roman" w:eastAsia="Calibri" w:hAnsi="Times New Roman" w:cs="Times New Roman"/>
                          <w:b/>
                          <w:bCs/>
                          <w:i/>
                          <w:iCs/>
                          <w:kern w:val="2"/>
                          <w:sz w:val="32"/>
                          <w:szCs w:val="32"/>
                          <w14:ligatures w14:val="standardContextual"/>
                        </w:rPr>
                      </w:pPr>
                      <w:r w:rsidRPr="00C9575E">
                        <w:rPr>
                          <w:rFonts w:ascii="Times New Roman" w:eastAsia="Calibri" w:hAnsi="Times New Roman" w:cs="Times New Roman"/>
                          <w:b/>
                          <w:bCs/>
                          <w:i/>
                          <w:iCs/>
                          <w:kern w:val="2"/>
                          <w:sz w:val="32"/>
                          <w:szCs w:val="32"/>
                          <w14:ligatures w14:val="standardContextual"/>
                        </w:rPr>
                        <w:t xml:space="preserve">affetuoso - spiritoso - larghetto e cantabile </w:t>
                      </w:r>
                      <w:r>
                        <w:rPr>
                          <w:rFonts w:ascii="Times New Roman" w:eastAsia="Calibri" w:hAnsi="Times New Roman" w:cs="Times New Roman"/>
                          <w:b/>
                          <w:bCs/>
                          <w:i/>
                          <w:iCs/>
                          <w:kern w:val="2"/>
                          <w:sz w:val="32"/>
                          <w:szCs w:val="32"/>
                          <w14:ligatures w14:val="standardContextual"/>
                        </w:rPr>
                        <w:t>–</w:t>
                      </w:r>
                      <w:r w:rsidRPr="00C9575E">
                        <w:rPr>
                          <w:rFonts w:ascii="Times New Roman" w:eastAsia="Calibri" w:hAnsi="Times New Roman" w:cs="Times New Roman"/>
                          <w:b/>
                          <w:bCs/>
                          <w:i/>
                          <w:iCs/>
                          <w:kern w:val="2"/>
                          <w:sz w:val="32"/>
                          <w:szCs w:val="32"/>
                          <w14:ligatures w14:val="standardContextual"/>
                        </w:rPr>
                        <w:t xml:space="preserve"> menuet</w:t>
                      </w:r>
                    </w:p>
                    <w:p w14:paraId="2526BA33" w14:textId="42415FF8" w:rsidR="00C32976" w:rsidRDefault="00B01B23" w:rsidP="00734C1C">
                      <w:pPr>
                        <w:spacing w:after="0" w:line="240" w:lineRule="auto"/>
                        <w:contextualSpacing/>
                        <w:jc w:val="both"/>
                        <w:rPr>
                          <w:rFonts w:ascii="Times New Roman" w:eastAsia="Calibri" w:hAnsi="Times New Roman" w:cs="Times New Roman"/>
                          <w:kern w:val="2"/>
                          <w:sz w:val="30"/>
                          <w:szCs w:val="30"/>
                          <w14:ligatures w14:val="standardContextual"/>
                        </w:rPr>
                      </w:pPr>
                      <w:r w:rsidRPr="00B01B23">
                        <w:rPr>
                          <w:rFonts w:ascii="Times New Roman" w:eastAsia="Calibri" w:hAnsi="Times New Roman" w:cs="Times New Roman"/>
                          <w:kern w:val="2"/>
                          <w:sz w:val="30"/>
                          <w:szCs w:val="30"/>
                          <w14:ligatures w14:val="standardContextual"/>
                        </w:rPr>
                        <w:t xml:space="preserve">Galliard was the son of a hairdresser </w:t>
                      </w:r>
                      <w:r w:rsidR="004763A6">
                        <w:rPr>
                          <w:rFonts w:ascii="Times New Roman" w:eastAsia="Calibri" w:hAnsi="Times New Roman" w:cs="Times New Roman"/>
                          <w:kern w:val="2"/>
                          <w:sz w:val="30"/>
                          <w:szCs w:val="30"/>
                          <w14:ligatures w14:val="standardContextual"/>
                        </w:rPr>
                        <w:t xml:space="preserve">from </w:t>
                      </w:r>
                      <w:r w:rsidRPr="00B01B23">
                        <w:rPr>
                          <w:rFonts w:ascii="Times New Roman" w:eastAsia="Calibri" w:hAnsi="Times New Roman" w:cs="Times New Roman"/>
                          <w:kern w:val="2"/>
                          <w:sz w:val="30"/>
                          <w:szCs w:val="30"/>
                          <w14:ligatures w14:val="standardContextual"/>
                        </w:rPr>
                        <w:t xml:space="preserve">Zell in what is now Germany.  A virtuoso oboist, he studied composition with Farinelli, </w:t>
                      </w:r>
                      <w:r w:rsidR="004763A6">
                        <w:rPr>
                          <w:rFonts w:ascii="Times New Roman" w:eastAsia="Calibri" w:hAnsi="Times New Roman" w:cs="Times New Roman"/>
                          <w:kern w:val="2"/>
                          <w:sz w:val="30"/>
                          <w:szCs w:val="30"/>
                          <w14:ligatures w14:val="standardContextual"/>
                        </w:rPr>
                        <w:t xml:space="preserve">a close friend of Handel’s, and </w:t>
                      </w:r>
                      <w:r w:rsidR="00BA1632">
                        <w:rPr>
                          <w:rFonts w:ascii="Times New Roman" w:eastAsia="Calibri" w:hAnsi="Times New Roman" w:cs="Times New Roman"/>
                          <w:kern w:val="2"/>
                          <w:sz w:val="30"/>
                          <w:szCs w:val="30"/>
                          <w14:ligatures w14:val="standardContextual"/>
                        </w:rPr>
                        <w:t xml:space="preserve">the </w:t>
                      </w:r>
                      <w:r w:rsidR="004763A6">
                        <w:rPr>
                          <w:rFonts w:ascii="Times New Roman" w:eastAsia="Calibri" w:hAnsi="Times New Roman" w:cs="Times New Roman"/>
                          <w:kern w:val="2"/>
                          <w:sz w:val="30"/>
                          <w:szCs w:val="30"/>
                          <w14:ligatures w14:val="standardContextual"/>
                        </w:rPr>
                        <w:t>concert master at</w:t>
                      </w:r>
                      <w:r w:rsidRPr="00B01B23">
                        <w:rPr>
                          <w:rFonts w:ascii="Times New Roman" w:eastAsia="Calibri" w:hAnsi="Times New Roman" w:cs="Times New Roman"/>
                          <w:kern w:val="2"/>
                          <w:sz w:val="30"/>
                          <w:szCs w:val="30"/>
                          <w14:ligatures w14:val="standardContextual"/>
                        </w:rPr>
                        <w:t xml:space="preserve"> Hanover.  </w:t>
                      </w:r>
                      <w:r w:rsidR="004763A6" w:rsidRPr="004763A6">
                        <w:rPr>
                          <w:rFonts w:ascii="Times New Roman" w:eastAsia="Calibri" w:hAnsi="Times New Roman" w:cs="Times New Roman"/>
                          <w:kern w:val="2"/>
                          <w:sz w:val="30"/>
                          <w:szCs w:val="30"/>
                          <w14:ligatures w14:val="standardContextual"/>
                        </w:rPr>
                        <w:t>Galliard</w:t>
                      </w:r>
                      <w:r w:rsidR="004763A6">
                        <w:rPr>
                          <w:rFonts w:ascii="Times New Roman" w:eastAsia="Calibri" w:hAnsi="Times New Roman" w:cs="Times New Roman"/>
                          <w:kern w:val="2"/>
                          <w:sz w:val="30"/>
                          <w:szCs w:val="30"/>
                          <w14:ligatures w14:val="standardContextual"/>
                        </w:rPr>
                        <w:t>’s</w:t>
                      </w:r>
                      <w:r w:rsidRPr="00B01B23">
                        <w:rPr>
                          <w:rFonts w:ascii="Times New Roman" w:eastAsia="Calibri" w:hAnsi="Times New Roman" w:cs="Times New Roman"/>
                          <w:kern w:val="2"/>
                          <w:sz w:val="30"/>
                          <w:szCs w:val="30"/>
                          <w14:ligatures w14:val="standardContextual"/>
                        </w:rPr>
                        <w:t xml:space="preserve"> life took a dramatic turn in 1706 when George, Prince of Denmark and consort of Queen Anne visited, was impressed by </w:t>
                      </w:r>
                      <w:r w:rsidR="004763A6">
                        <w:rPr>
                          <w:rFonts w:ascii="Times New Roman" w:eastAsia="Calibri" w:hAnsi="Times New Roman" w:cs="Times New Roman"/>
                          <w:kern w:val="2"/>
                          <w:sz w:val="30"/>
                          <w:szCs w:val="30"/>
                          <w14:ligatures w14:val="standardContextual"/>
                        </w:rPr>
                        <w:t>his</w:t>
                      </w:r>
                      <w:r w:rsidRPr="00B01B23">
                        <w:rPr>
                          <w:rFonts w:ascii="Times New Roman" w:eastAsia="Calibri" w:hAnsi="Times New Roman" w:cs="Times New Roman"/>
                          <w:kern w:val="2"/>
                          <w:sz w:val="30"/>
                          <w:szCs w:val="30"/>
                          <w14:ligatures w14:val="standardContextual"/>
                        </w:rPr>
                        <w:t xml:space="preserve"> musical prowess, and invited him to London, where he became principal oboist at the Queen’s theatre for their opera productions, inspiring Handel to compose ornate solo parts for him.  He was</w:t>
                      </w:r>
                      <w:r w:rsidR="004763A6">
                        <w:rPr>
                          <w:rFonts w:ascii="Times New Roman" w:eastAsia="Calibri" w:hAnsi="Times New Roman" w:cs="Times New Roman"/>
                          <w:kern w:val="2"/>
                          <w:sz w:val="30"/>
                          <w:szCs w:val="30"/>
                          <w14:ligatures w14:val="standardContextual"/>
                        </w:rPr>
                        <w:t>,</w:t>
                      </w:r>
                      <w:r w:rsidRPr="00B01B23">
                        <w:rPr>
                          <w:rFonts w:ascii="Times New Roman" w:eastAsia="Calibri" w:hAnsi="Times New Roman" w:cs="Times New Roman"/>
                          <w:kern w:val="2"/>
                          <w:sz w:val="30"/>
                          <w:szCs w:val="30"/>
                          <w14:ligatures w14:val="standardContextual"/>
                        </w:rPr>
                        <w:t xml:space="preserve"> </w:t>
                      </w:r>
                      <w:r w:rsidR="004763A6" w:rsidRPr="00B01B23">
                        <w:rPr>
                          <w:rFonts w:ascii="Times New Roman" w:eastAsia="Calibri" w:hAnsi="Times New Roman" w:cs="Times New Roman"/>
                          <w:kern w:val="2"/>
                          <w:sz w:val="30"/>
                          <w:szCs w:val="30"/>
                          <w14:ligatures w14:val="standardContextual"/>
                        </w:rPr>
                        <w:t>in 1726</w:t>
                      </w:r>
                      <w:r w:rsidR="004763A6">
                        <w:rPr>
                          <w:rFonts w:ascii="Times New Roman" w:eastAsia="Calibri" w:hAnsi="Times New Roman" w:cs="Times New Roman"/>
                          <w:kern w:val="2"/>
                          <w:sz w:val="30"/>
                          <w:szCs w:val="30"/>
                          <w14:ligatures w14:val="standardContextual"/>
                        </w:rPr>
                        <w:t>,</w:t>
                      </w:r>
                      <w:r w:rsidR="004763A6" w:rsidRPr="00B01B23">
                        <w:rPr>
                          <w:rFonts w:ascii="Times New Roman" w:eastAsia="Calibri" w:hAnsi="Times New Roman" w:cs="Times New Roman"/>
                          <w:kern w:val="2"/>
                          <w:sz w:val="30"/>
                          <w:szCs w:val="30"/>
                          <w14:ligatures w14:val="standardContextual"/>
                        </w:rPr>
                        <w:t xml:space="preserve"> </w:t>
                      </w:r>
                      <w:r w:rsidRPr="00B01B23">
                        <w:rPr>
                          <w:rFonts w:ascii="Times New Roman" w:eastAsia="Calibri" w:hAnsi="Times New Roman" w:cs="Times New Roman"/>
                          <w:kern w:val="2"/>
                          <w:sz w:val="30"/>
                          <w:szCs w:val="30"/>
                          <w14:ligatures w14:val="standardContextual"/>
                        </w:rPr>
                        <w:t xml:space="preserve">a founding member of the Academy of Ancient Music and the Royal Society of Musicians in 1738.   His compositions skilfully blend German, French, and Italian styles. His </w:t>
                      </w:r>
                      <w:r w:rsidR="004763A6">
                        <w:rPr>
                          <w:rFonts w:ascii="Times New Roman" w:eastAsia="Calibri" w:hAnsi="Times New Roman" w:cs="Times New Roman"/>
                          <w:kern w:val="2"/>
                          <w:sz w:val="30"/>
                          <w:szCs w:val="30"/>
                          <w14:ligatures w14:val="standardContextual"/>
                        </w:rPr>
                        <w:t>“</w:t>
                      </w:r>
                      <w:r w:rsidRPr="00891149">
                        <w:rPr>
                          <w:rFonts w:ascii="Times New Roman" w:eastAsia="Calibri" w:hAnsi="Times New Roman" w:cs="Times New Roman"/>
                          <w:i/>
                          <w:iCs/>
                          <w:kern w:val="2"/>
                          <w:sz w:val="30"/>
                          <w:szCs w:val="30"/>
                          <w14:ligatures w14:val="standardContextual"/>
                        </w:rPr>
                        <w:t>Six Sonatas for the Bassoon or Violoncello with a Thorough Bass for the Harpsichord</w:t>
                      </w:r>
                      <w:r w:rsidR="004763A6">
                        <w:rPr>
                          <w:rFonts w:ascii="Times New Roman" w:eastAsia="Calibri" w:hAnsi="Times New Roman" w:cs="Times New Roman"/>
                          <w:kern w:val="2"/>
                          <w:sz w:val="30"/>
                          <w:szCs w:val="30"/>
                          <w14:ligatures w14:val="standardContextual"/>
                        </w:rPr>
                        <w:t>”</w:t>
                      </w:r>
                      <w:r w:rsidRPr="00B01B23">
                        <w:rPr>
                          <w:rFonts w:ascii="Times New Roman" w:eastAsia="Calibri" w:hAnsi="Times New Roman" w:cs="Times New Roman"/>
                          <w:kern w:val="2"/>
                          <w:sz w:val="30"/>
                          <w:szCs w:val="30"/>
                          <w14:ligatures w14:val="standardContextual"/>
                        </w:rPr>
                        <w:t>, were published in 1733.</w:t>
                      </w:r>
                    </w:p>
                    <w:p w14:paraId="1DF162BE" w14:textId="77777777" w:rsidR="00B01B23" w:rsidRPr="00BA1632" w:rsidRDefault="00B01B23" w:rsidP="00734C1C">
                      <w:pPr>
                        <w:spacing w:after="0" w:line="240" w:lineRule="auto"/>
                        <w:contextualSpacing/>
                        <w:jc w:val="both"/>
                        <w:rPr>
                          <w:rFonts w:ascii="Times New Roman" w:eastAsia="Calibri" w:hAnsi="Times New Roman" w:cs="Times New Roman"/>
                          <w:kern w:val="2"/>
                          <w:sz w:val="12"/>
                          <w:szCs w:val="12"/>
                          <w14:ligatures w14:val="standardContextual"/>
                        </w:rPr>
                      </w:pPr>
                    </w:p>
                    <w:p w14:paraId="4D5BC163" w14:textId="05DA32AB" w:rsidR="006D0875" w:rsidRDefault="006D0875" w:rsidP="00BA1632">
                      <w:pPr>
                        <w:tabs>
                          <w:tab w:val="left" w:pos="9923"/>
                        </w:tabs>
                        <w:spacing w:after="0" w:line="240" w:lineRule="auto"/>
                        <w:jc w:val="both"/>
                        <w:rPr>
                          <w:rFonts w:ascii="Times New Roman" w:eastAsia="Calibri" w:hAnsi="Times New Roman" w:cs="Times New Roman"/>
                          <w:b/>
                          <w:bCs/>
                          <w:i/>
                          <w:iCs/>
                          <w:kern w:val="2"/>
                          <w:sz w:val="32"/>
                          <w:szCs w:val="32"/>
                          <w14:ligatures w14:val="standardContextual"/>
                        </w:rPr>
                      </w:pPr>
                      <w:r w:rsidRPr="006D0875">
                        <w:rPr>
                          <w:rFonts w:ascii="Times New Roman" w:eastAsia="Calibri" w:hAnsi="Times New Roman" w:cs="Times New Roman"/>
                          <w:b/>
                          <w:bCs/>
                          <w:kern w:val="2"/>
                          <w:sz w:val="32"/>
                          <w:szCs w:val="32"/>
                          <w14:ligatures w14:val="standardContextual"/>
                        </w:rPr>
                        <w:t>Edward Miller (1731–1807)</w:t>
                      </w:r>
                      <w:r>
                        <w:rPr>
                          <w:rFonts w:ascii="Times New Roman" w:eastAsia="Calibri" w:hAnsi="Times New Roman" w:cs="Times New Roman"/>
                          <w:b/>
                          <w:bCs/>
                          <w:kern w:val="2"/>
                          <w:sz w:val="32"/>
                          <w:szCs w:val="32"/>
                          <w14:ligatures w14:val="standardContextual"/>
                        </w:rPr>
                        <w:t xml:space="preserve"> - </w:t>
                      </w:r>
                      <w:r w:rsidRPr="006D0875">
                        <w:rPr>
                          <w:rFonts w:ascii="Times New Roman" w:eastAsia="Calibri" w:hAnsi="Times New Roman" w:cs="Times New Roman"/>
                          <w:b/>
                          <w:bCs/>
                          <w:i/>
                          <w:iCs/>
                          <w:kern w:val="2"/>
                          <w:sz w:val="32"/>
                          <w:szCs w:val="32"/>
                          <w14:ligatures w14:val="standardContextual"/>
                        </w:rPr>
                        <w:t>Harpsichord Sonata</w:t>
                      </w:r>
                    </w:p>
                    <w:p w14:paraId="289379BB" w14:textId="2C29ABDB" w:rsidR="006D0875" w:rsidRPr="006D0875" w:rsidRDefault="006D0875" w:rsidP="00BA1632">
                      <w:pPr>
                        <w:tabs>
                          <w:tab w:val="left" w:pos="9923"/>
                        </w:tabs>
                        <w:spacing w:after="0" w:line="240" w:lineRule="auto"/>
                        <w:jc w:val="center"/>
                        <w:rPr>
                          <w:rFonts w:ascii="Times New Roman" w:eastAsia="Calibri" w:hAnsi="Times New Roman" w:cs="Times New Roman"/>
                          <w:b/>
                          <w:bCs/>
                          <w:i/>
                          <w:iCs/>
                          <w:kern w:val="2"/>
                          <w:sz w:val="32"/>
                          <w:szCs w:val="32"/>
                          <w14:ligatures w14:val="standardContextual"/>
                        </w:rPr>
                      </w:pPr>
                      <w:r w:rsidRPr="006D0875">
                        <w:rPr>
                          <w:rFonts w:ascii="Times New Roman" w:eastAsia="Calibri" w:hAnsi="Times New Roman" w:cs="Times New Roman"/>
                          <w:b/>
                          <w:bCs/>
                          <w:i/>
                          <w:iCs/>
                          <w:kern w:val="2"/>
                          <w:sz w:val="32"/>
                          <w:szCs w:val="32"/>
                          <w14:ligatures w14:val="standardContextual"/>
                        </w:rPr>
                        <w:t>allegro - largo - gigue</w:t>
                      </w:r>
                    </w:p>
                    <w:p w14:paraId="57B86242" w14:textId="28BCCA28" w:rsidR="00A7320A" w:rsidRPr="004763A6" w:rsidRDefault="004763A6" w:rsidP="00BA1632">
                      <w:pPr>
                        <w:spacing w:after="0" w:line="240" w:lineRule="auto"/>
                        <w:jc w:val="both"/>
                        <w:rPr>
                          <w:rFonts w:ascii="Times New Roman" w:hAnsi="Times New Roman" w:cs="Times New Roman"/>
                          <w:sz w:val="30"/>
                          <w:szCs w:val="30"/>
                        </w:rPr>
                      </w:pPr>
                      <w:r w:rsidRPr="004763A6">
                        <w:rPr>
                          <w:rFonts w:ascii="Times New Roman" w:hAnsi="Times New Roman" w:cs="Times New Roman"/>
                          <w:sz w:val="30"/>
                          <w:szCs w:val="30"/>
                        </w:rPr>
                        <w:t>Born in Norwich to a family earning a meagre living from paving streets and operating a boarding house, Miller displayed surprising musical talent from an early age.  He left home as a teenager to study under organist Charles Burney in King's Lynn, where he was introduced to George Frideric Handel.  He moved to Doncaster in 1756 to serve as organist at St. George's Church, a position he held for over fifty years, elevating the town's musical culture through regular concerts, inspiring teaching and a steady stream of compositions, including flute solos, harpsichord pieces, anthems, psalm settings, organ voluntaries and over three hundred hymn tunes for John Wesley, perhaps the best-known being “</w:t>
                      </w:r>
                      <w:r w:rsidRPr="00891149">
                        <w:rPr>
                          <w:rFonts w:ascii="Times New Roman" w:hAnsi="Times New Roman" w:cs="Times New Roman"/>
                          <w:i/>
                          <w:iCs/>
                          <w:sz w:val="30"/>
                          <w:szCs w:val="30"/>
                        </w:rPr>
                        <w:t>When I Survey the Wondrous Cross</w:t>
                      </w:r>
                      <w:r w:rsidRPr="004763A6">
                        <w:rPr>
                          <w:rFonts w:ascii="Times New Roman" w:hAnsi="Times New Roman" w:cs="Times New Roman"/>
                          <w:sz w:val="30"/>
                          <w:szCs w:val="30"/>
                        </w:rPr>
                        <w:t xml:space="preserve">”.  In 1786, Cambridge University awarded him a Doctor of Music degree in recognition of his achievements.  This </w:t>
                      </w:r>
                      <w:r>
                        <w:rPr>
                          <w:rFonts w:ascii="Times New Roman" w:hAnsi="Times New Roman" w:cs="Times New Roman"/>
                          <w:sz w:val="30"/>
                          <w:szCs w:val="30"/>
                        </w:rPr>
                        <w:t xml:space="preserve">simple but accomplished </w:t>
                      </w:r>
                      <w:r w:rsidRPr="004763A6">
                        <w:rPr>
                          <w:rFonts w:ascii="Times New Roman" w:hAnsi="Times New Roman" w:cs="Times New Roman"/>
                          <w:sz w:val="30"/>
                          <w:szCs w:val="30"/>
                        </w:rPr>
                        <w:t>sonata was published in 1771.</w:t>
                      </w:r>
                    </w:p>
                    <w:p w14:paraId="658235AB" w14:textId="77777777" w:rsidR="00BA1632" w:rsidRPr="00BA1632" w:rsidRDefault="00BA1632" w:rsidP="00A7320A">
                      <w:pPr>
                        <w:spacing w:after="0" w:line="240" w:lineRule="auto"/>
                        <w:jc w:val="both"/>
                        <w:rPr>
                          <w:rFonts w:ascii="Times New Roman" w:hAnsi="Times New Roman" w:cs="Times New Roman"/>
                          <w:b/>
                          <w:bCs/>
                          <w:sz w:val="12"/>
                          <w:szCs w:val="12"/>
                        </w:rPr>
                      </w:pPr>
                    </w:p>
                    <w:p w14:paraId="4E5066FE" w14:textId="2AB10E66" w:rsidR="001E1B03" w:rsidRDefault="001E1B03" w:rsidP="00A7320A">
                      <w:pPr>
                        <w:spacing w:after="0" w:line="240" w:lineRule="auto"/>
                        <w:jc w:val="both"/>
                        <w:rPr>
                          <w:rFonts w:ascii="Times New Roman" w:hAnsi="Times New Roman" w:cs="Times New Roman"/>
                          <w:b/>
                          <w:bCs/>
                          <w:i/>
                          <w:iCs/>
                          <w:sz w:val="32"/>
                          <w:szCs w:val="32"/>
                        </w:rPr>
                      </w:pPr>
                      <w:r w:rsidRPr="001E1B03">
                        <w:rPr>
                          <w:rFonts w:ascii="Times New Roman" w:hAnsi="Times New Roman" w:cs="Times New Roman"/>
                          <w:b/>
                          <w:bCs/>
                          <w:sz w:val="32"/>
                          <w:szCs w:val="32"/>
                        </w:rPr>
                        <w:t>Carl Friedrich Abel</w:t>
                      </w:r>
                      <w:r w:rsidRPr="001E1B03">
                        <w:rPr>
                          <w:rFonts w:ascii="Times New Roman" w:hAnsi="Times New Roman" w:cs="Times New Roman"/>
                          <w:sz w:val="32"/>
                          <w:szCs w:val="32"/>
                        </w:rPr>
                        <w:t xml:space="preserve"> </w:t>
                      </w:r>
                      <w:r w:rsidRPr="001E1B03">
                        <w:rPr>
                          <w:rFonts w:ascii="Times New Roman" w:hAnsi="Times New Roman" w:cs="Times New Roman"/>
                          <w:b/>
                          <w:bCs/>
                          <w:sz w:val="32"/>
                          <w:szCs w:val="32"/>
                        </w:rPr>
                        <w:t>(1723  – 1787</w:t>
                      </w:r>
                      <w:r>
                        <w:rPr>
                          <w:rFonts w:ascii="Times New Roman" w:hAnsi="Times New Roman" w:cs="Times New Roman"/>
                          <w:b/>
                          <w:bCs/>
                          <w:sz w:val="32"/>
                          <w:szCs w:val="32"/>
                        </w:rPr>
                        <w:t xml:space="preserve">) - </w:t>
                      </w:r>
                      <w:r w:rsidRPr="001E1B03">
                        <w:rPr>
                          <w:rFonts w:ascii="Times New Roman" w:hAnsi="Times New Roman" w:cs="Times New Roman"/>
                          <w:b/>
                          <w:bCs/>
                          <w:i/>
                          <w:iCs/>
                          <w:sz w:val="32"/>
                          <w:szCs w:val="32"/>
                        </w:rPr>
                        <w:t>Viola da Gamba Sonata</w:t>
                      </w:r>
                    </w:p>
                    <w:p w14:paraId="48B108C1" w14:textId="5FBFCE5B" w:rsidR="00A7320A" w:rsidRPr="001E1B03" w:rsidRDefault="001E1B03" w:rsidP="001E1B03">
                      <w:pPr>
                        <w:spacing w:after="0" w:line="240" w:lineRule="auto"/>
                        <w:jc w:val="center"/>
                        <w:rPr>
                          <w:rFonts w:ascii="Times New Roman" w:hAnsi="Times New Roman" w:cs="Times New Roman"/>
                          <w:i/>
                          <w:iCs/>
                          <w:sz w:val="32"/>
                          <w:szCs w:val="32"/>
                        </w:rPr>
                      </w:pPr>
                      <w:r w:rsidRPr="001E1B03">
                        <w:rPr>
                          <w:rFonts w:ascii="Times New Roman" w:hAnsi="Times New Roman" w:cs="Times New Roman"/>
                          <w:b/>
                          <w:bCs/>
                          <w:i/>
                          <w:iCs/>
                          <w:sz w:val="32"/>
                          <w:szCs w:val="32"/>
                        </w:rPr>
                        <w:t>vivace – adagio – minuetto</w:t>
                      </w:r>
                    </w:p>
                    <w:p w14:paraId="28759603" w14:textId="5904DD77" w:rsidR="00C32976" w:rsidRPr="00C32976" w:rsidRDefault="00BA1632" w:rsidP="00A7320A">
                      <w:pPr>
                        <w:spacing w:after="0" w:line="240" w:lineRule="auto"/>
                        <w:jc w:val="both"/>
                        <w:rPr>
                          <w:rFonts w:ascii="Times New Roman" w:hAnsi="Times New Roman" w:cs="Times New Roman"/>
                          <w:sz w:val="30"/>
                          <w:szCs w:val="30"/>
                        </w:rPr>
                      </w:pPr>
                      <w:r w:rsidRPr="00BA1632">
                        <w:rPr>
                          <w:rFonts w:ascii="Times New Roman" w:hAnsi="Times New Roman" w:cs="Times New Roman"/>
                          <w:sz w:val="30"/>
                          <w:szCs w:val="30"/>
                        </w:rPr>
                        <w:t xml:space="preserve">Carl Friedrich Abel capitalised on a musical pedigree with strong links to the Bach family. </w:t>
                      </w:r>
                      <w:r>
                        <w:rPr>
                          <w:rFonts w:ascii="Times New Roman" w:hAnsi="Times New Roman" w:cs="Times New Roman"/>
                          <w:sz w:val="30"/>
                          <w:szCs w:val="30"/>
                        </w:rPr>
                        <w:t>Hi</w:t>
                      </w:r>
                      <w:r w:rsidRPr="00BA1632">
                        <w:rPr>
                          <w:rFonts w:ascii="Times New Roman" w:hAnsi="Times New Roman" w:cs="Times New Roman"/>
                          <w:sz w:val="30"/>
                          <w:szCs w:val="30"/>
                        </w:rPr>
                        <w:t>s father, Christian Friedrich, had been the chamber cello and viol player in Cöthen when Johann Sebastian Bach was appointed Capellmeister, the two developing a close professional and personal relationship. When Abel Senior died in 1737, Carl Friedrich was sent to live with the Bach family, who had moved to Leipzig. There, he learned the skills that dazzled audiences in a glittering career of improvised virtuoso performances on the viola da gamba and harpsichord.  He was director of music at the Dresden court from 1743, and moved to London in 1759, becoming chamber</w:t>
                      </w:r>
                      <w:r>
                        <w:rPr>
                          <w:rFonts w:ascii="Times New Roman" w:hAnsi="Times New Roman" w:cs="Times New Roman"/>
                          <w:sz w:val="30"/>
                          <w:szCs w:val="30"/>
                        </w:rPr>
                        <w:t xml:space="preserve"> </w:t>
                      </w:r>
                      <w:r w:rsidRPr="00BA1632">
                        <w:rPr>
                          <w:rFonts w:ascii="Times New Roman" w:hAnsi="Times New Roman" w:cs="Times New Roman"/>
                          <w:sz w:val="30"/>
                          <w:szCs w:val="30"/>
                        </w:rPr>
                        <w:t xml:space="preserve">musician to Queen Charlotte in 1764.  From 1763 </w:t>
                      </w:r>
                      <w:r>
                        <w:rPr>
                          <w:rFonts w:ascii="Times New Roman" w:hAnsi="Times New Roman" w:cs="Times New Roman"/>
                          <w:sz w:val="30"/>
                          <w:szCs w:val="30"/>
                        </w:rPr>
                        <w:t>he</w:t>
                      </w:r>
                      <w:r w:rsidRPr="00BA1632">
                        <w:rPr>
                          <w:rFonts w:ascii="Times New Roman" w:hAnsi="Times New Roman" w:cs="Times New Roman"/>
                          <w:sz w:val="30"/>
                          <w:szCs w:val="30"/>
                        </w:rPr>
                        <w:t xml:space="preserve"> shared a house with Johann Christian Bach (whom he had known in Leipzig as a young man) and together they ran the Wednesday Evening Concerts at Carlisle House in Soho Square, the forerunner to the more celebrated Bach–Abel Concerts in Hanover Square. Abel’s </w:t>
                      </w:r>
                      <w:r w:rsidRPr="00891149">
                        <w:rPr>
                          <w:rFonts w:ascii="Times New Roman" w:hAnsi="Times New Roman" w:cs="Times New Roman"/>
                          <w:i/>
                          <w:iCs/>
                          <w:sz w:val="30"/>
                          <w:szCs w:val="30"/>
                        </w:rPr>
                        <w:t>Six Sonatas</w:t>
                      </w:r>
                      <w:r w:rsidRPr="00BA1632">
                        <w:rPr>
                          <w:rFonts w:ascii="Times New Roman" w:hAnsi="Times New Roman" w:cs="Times New Roman"/>
                          <w:sz w:val="30"/>
                          <w:szCs w:val="30"/>
                        </w:rPr>
                        <w:t xml:space="preserve"> (WK 141–146) </w:t>
                      </w:r>
                      <w:r>
                        <w:rPr>
                          <w:rFonts w:ascii="Times New Roman" w:hAnsi="Times New Roman" w:cs="Times New Roman"/>
                          <w:sz w:val="30"/>
                          <w:szCs w:val="30"/>
                        </w:rPr>
                        <w:t xml:space="preserve">date </w:t>
                      </w:r>
                      <w:r w:rsidRPr="00BA1632">
                        <w:rPr>
                          <w:rFonts w:ascii="Times New Roman" w:hAnsi="Times New Roman" w:cs="Times New Roman"/>
                          <w:sz w:val="30"/>
                          <w:szCs w:val="30"/>
                        </w:rPr>
                        <w:t>from the 1770s, when this pioneering concert subscription series was at its peak.  Relatively straightforward pieces, they were written to attract enthusiastic amateurs of relatively modest ability on the instrument, yet display Abel’s considerable melodic gifts, and would have served as a launching pad for his improvisations and decorations.</w:t>
                      </w:r>
                    </w:p>
                  </w:txbxContent>
                </v:textbox>
              </v:shape>
            </w:pict>
          </mc:Fallback>
        </mc:AlternateContent>
      </w:r>
    </w:p>
    <w:p w14:paraId="5AC41248" w14:textId="7694CBDC" w:rsidR="003278DE" w:rsidRDefault="003278DE">
      <w:pPr>
        <w:rPr>
          <w:rFonts w:ascii="Times New Roman" w:hAnsi="Times New Roman" w:cs="Times New Roman"/>
          <w:b/>
          <w:sz w:val="52"/>
          <w:szCs w:val="52"/>
        </w:rPr>
      </w:pPr>
    </w:p>
    <w:p w14:paraId="68DB39EF" w14:textId="32247E05" w:rsidR="003278DE" w:rsidRDefault="003278DE">
      <w:pPr>
        <w:rPr>
          <w:rFonts w:ascii="Times New Roman" w:hAnsi="Times New Roman" w:cs="Times New Roman"/>
          <w:b/>
          <w:sz w:val="52"/>
          <w:szCs w:val="52"/>
        </w:rPr>
      </w:pPr>
    </w:p>
    <w:p w14:paraId="6E3E3523" w14:textId="59F0F19E" w:rsidR="003278DE" w:rsidRDefault="003278DE">
      <w:pPr>
        <w:rPr>
          <w:rFonts w:ascii="Times New Roman" w:hAnsi="Times New Roman" w:cs="Times New Roman"/>
          <w:b/>
          <w:sz w:val="52"/>
          <w:szCs w:val="52"/>
        </w:rPr>
      </w:pPr>
    </w:p>
    <w:p w14:paraId="298AB3BF" w14:textId="5D427A65" w:rsidR="003278DE" w:rsidRDefault="003278DE">
      <w:pPr>
        <w:rPr>
          <w:rFonts w:ascii="Times New Roman" w:hAnsi="Times New Roman" w:cs="Times New Roman"/>
          <w:b/>
          <w:sz w:val="52"/>
          <w:szCs w:val="52"/>
        </w:rPr>
      </w:pPr>
    </w:p>
    <w:p w14:paraId="31F924F1" w14:textId="6CB12D07" w:rsidR="003278DE" w:rsidRDefault="003278DE">
      <w:pPr>
        <w:rPr>
          <w:rFonts w:ascii="Times New Roman" w:hAnsi="Times New Roman" w:cs="Times New Roman"/>
          <w:b/>
          <w:sz w:val="52"/>
          <w:szCs w:val="52"/>
        </w:rPr>
      </w:pPr>
    </w:p>
    <w:p w14:paraId="47AFB949" w14:textId="31565A7E" w:rsidR="003278DE" w:rsidRDefault="003278DE">
      <w:pPr>
        <w:rPr>
          <w:rFonts w:ascii="Times New Roman" w:hAnsi="Times New Roman" w:cs="Times New Roman"/>
          <w:b/>
          <w:sz w:val="52"/>
          <w:szCs w:val="52"/>
        </w:rPr>
      </w:pPr>
    </w:p>
    <w:p w14:paraId="0804B8C6" w14:textId="226E269E" w:rsidR="003278DE" w:rsidRDefault="003278DE">
      <w:pPr>
        <w:rPr>
          <w:rFonts w:ascii="Times New Roman" w:hAnsi="Times New Roman" w:cs="Times New Roman"/>
          <w:b/>
          <w:sz w:val="52"/>
          <w:szCs w:val="52"/>
        </w:rPr>
      </w:pPr>
    </w:p>
    <w:p w14:paraId="525E2B81" w14:textId="442DF44E" w:rsidR="003278DE" w:rsidRDefault="003278DE">
      <w:pPr>
        <w:rPr>
          <w:rFonts w:ascii="Times New Roman" w:hAnsi="Times New Roman" w:cs="Times New Roman"/>
          <w:b/>
          <w:sz w:val="52"/>
          <w:szCs w:val="52"/>
        </w:rPr>
      </w:pPr>
    </w:p>
    <w:p w14:paraId="17154897" w14:textId="5191B84B" w:rsidR="00146EF2" w:rsidRDefault="00146EF2">
      <w:pPr>
        <w:rPr>
          <w:rFonts w:ascii="Times New Roman" w:hAnsi="Times New Roman" w:cs="Times New Roman"/>
          <w:b/>
          <w:sz w:val="52"/>
          <w:szCs w:val="52"/>
        </w:rPr>
      </w:pPr>
    </w:p>
    <w:p w14:paraId="7D8025E4" w14:textId="4F6A5ED0" w:rsidR="003278DE" w:rsidRDefault="00827C71">
      <w:pPr>
        <w:rPr>
          <w:rFonts w:ascii="Times New Roman" w:hAnsi="Times New Roman" w:cs="Times New Roman"/>
          <w:b/>
          <w:sz w:val="52"/>
          <w:szCs w:val="52"/>
        </w:rPr>
      </w:pPr>
      <w:r>
        <w:rPr>
          <w:rFonts w:ascii="Times New Roman" w:hAnsi="Times New Roman" w:cs="Times New Roman"/>
          <w:b/>
          <w:sz w:val="52"/>
          <w:szCs w:val="52"/>
        </w:rPr>
        <w:br w:type="page"/>
      </w:r>
    </w:p>
    <w:p w14:paraId="1DD78FB5" w14:textId="33080056" w:rsidR="00CE149F" w:rsidRDefault="00A31D45" w:rsidP="00E119A9">
      <w:pPr>
        <w:pStyle w:val="NoSpacing"/>
        <w:tabs>
          <w:tab w:val="left" w:pos="1944"/>
        </w:tabs>
        <w:rPr>
          <w:rFonts w:ascii="Times New Roman" w:hAnsi="Times New Roman" w:cs="Times New Roman"/>
          <w:b/>
          <w:sz w:val="52"/>
          <w:szCs w:val="52"/>
        </w:rPr>
      </w:pPr>
      <w:r w:rsidRPr="004B0986">
        <w:rPr>
          <w:rFonts w:ascii="Times New Roman" w:hAnsi="Times New Roman" w:cs="Times New Roman"/>
          <w:b/>
          <w:bCs/>
          <w:noProof/>
          <w:sz w:val="36"/>
          <w:szCs w:val="36"/>
        </w:rPr>
        <w:lastRenderedPageBreak/>
        <mc:AlternateContent>
          <mc:Choice Requires="wps">
            <w:drawing>
              <wp:anchor distT="45720" distB="45720" distL="114300" distR="114300" simplePos="0" relativeHeight="251688448" behindDoc="0" locked="0" layoutInCell="1" allowOverlap="1" wp14:anchorId="258F2AA5" wp14:editId="1FE1AF67">
                <wp:simplePos x="0" y="0"/>
                <wp:positionH relativeFrom="column">
                  <wp:posOffset>-181610</wp:posOffset>
                </wp:positionH>
                <wp:positionV relativeFrom="paragraph">
                  <wp:posOffset>-413385</wp:posOffset>
                </wp:positionV>
                <wp:extent cx="7052153" cy="302233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153" cy="3022333"/>
                        </a:xfrm>
                        <a:prstGeom prst="rect">
                          <a:avLst/>
                        </a:prstGeom>
                        <a:noFill/>
                        <a:ln w="9525">
                          <a:noFill/>
                          <a:miter lim="800000"/>
                          <a:headEnd/>
                          <a:tailEnd/>
                        </a:ln>
                      </wps:spPr>
                      <wps:txbx>
                        <w:txbxContent>
                          <w:p w14:paraId="2A608166" w14:textId="46E4AD7E" w:rsidR="007815BD" w:rsidRDefault="007815BD" w:rsidP="00663E69">
                            <w:pPr>
                              <w:spacing w:after="0" w:line="240" w:lineRule="auto"/>
                              <w:jc w:val="both"/>
                              <w:rPr>
                                <w:rFonts w:ascii="Times New Roman" w:hAnsi="Times New Roman" w:cs="Times New Roman"/>
                                <w:b/>
                                <w:bCs/>
                                <w:i/>
                                <w:iCs/>
                                <w:sz w:val="32"/>
                                <w:szCs w:val="32"/>
                              </w:rPr>
                            </w:pPr>
                            <w:r w:rsidRPr="007815BD">
                              <w:rPr>
                                <w:rFonts w:ascii="Times New Roman" w:hAnsi="Times New Roman" w:cs="Times New Roman"/>
                                <w:b/>
                                <w:bCs/>
                                <w:sz w:val="32"/>
                                <w:szCs w:val="32"/>
                              </w:rPr>
                              <w:t>J</w:t>
                            </w:r>
                            <w:r>
                              <w:rPr>
                                <w:rFonts w:ascii="Times New Roman" w:hAnsi="Times New Roman" w:cs="Times New Roman"/>
                                <w:b/>
                                <w:bCs/>
                                <w:sz w:val="32"/>
                                <w:szCs w:val="32"/>
                              </w:rPr>
                              <w:t xml:space="preserve">ohann Christian </w:t>
                            </w:r>
                            <w:r w:rsidRPr="007815BD">
                              <w:rPr>
                                <w:rFonts w:ascii="Times New Roman" w:hAnsi="Times New Roman" w:cs="Times New Roman"/>
                                <w:b/>
                                <w:bCs/>
                                <w:sz w:val="32"/>
                                <w:szCs w:val="32"/>
                              </w:rPr>
                              <w:t>Bach</w:t>
                            </w:r>
                            <w:r w:rsidR="008F6471">
                              <w:rPr>
                                <w:rFonts w:ascii="Times New Roman" w:hAnsi="Times New Roman" w:cs="Times New Roman"/>
                                <w:b/>
                                <w:bCs/>
                                <w:sz w:val="32"/>
                                <w:szCs w:val="32"/>
                              </w:rPr>
                              <w:t xml:space="preserve"> (1735-1782) - </w:t>
                            </w:r>
                            <w:r w:rsidR="00583298" w:rsidRPr="008F6471">
                              <w:rPr>
                                <w:rFonts w:ascii="Times New Roman" w:hAnsi="Times New Roman" w:cs="Times New Roman"/>
                                <w:b/>
                                <w:bCs/>
                                <w:i/>
                                <w:iCs/>
                                <w:sz w:val="32"/>
                                <w:szCs w:val="32"/>
                              </w:rPr>
                              <w:t>Sonata for flute and harpsichord</w:t>
                            </w:r>
                          </w:p>
                          <w:p w14:paraId="54B53E00" w14:textId="6EA4167B" w:rsidR="008F6471" w:rsidRPr="008F6471" w:rsidRDefault="008F6471" w:rsidP="008F6471">
                            <w:pPr>
                              <w:spacing w:after="0" w:line="240" w:lineRule="auto"/>
                              <w:jc w:val="center"/>
                              <w:rPr>
                                <w:rFonts w:ascii="Times New Roman" w:hAnsi="Times New Roman" w:cs="Times New Roman"/>
                                <w:b/>
                                <w:bCs/>
                                <w:i/>
                                <w:iCs/>
                                <w:sz w:val="32"/>
                                <w:szCs w:val="32"/>
                              </w:rPr>
                            </w:pPr>
                            <w:r w:rsidRPr="008F6471">
                              <w:rPr>
                                <w:rFonts w:ascii="Times New Roman" w:hAnsi="Times New Roman" w:cs="Times New Roman"/>
                                <w:b/>
                                <w:bCs/>
                                <w:i/>
                                <w:iCs/>
                                <w:sz w:val="32"/>
                                <w:szCs w:val="32"/>
                              </w:rPr>
                              <w:t>allego assai</w:t>
                            </w:r>
                            <w:r w:rsidR="0088548F">
                              <w:rPr>
                                <w:rFonts w:ascii="Times New Roman" w:hAnsi="Times New Roman" w:cs="Times New Roman"/>
                                <w:b/>
                                <w:bCs/>
                                <w:i/>
                                <w:iCs/>
                                <w:sz w:val="32"/>
                                <w:szCs w:val="32"/>
                              </w:rPr>
                              <w:t xml:space="preserve"> </w:t>
                            </w:r>
                            <w:r w:rsidRPr="008F6471">
                              <w:rPr>
                                <w:rFonts w:ascii="Times New Roman" w:hAnsi="Times New Roman" w:cs="Times New Roman"/>
                                <w:b/>
                                <w:bCs/>
                                <w:i/>
                                <w:iCs/>
                                <w:sz w:val="32"/>
                                <w:szCs w:val="32"/>
                              </w:rPr>
                              <w:t>- andante grazioso</w:t>
                            </w:r>
                          </w:p>
                          <w:p w14:paraId="0D92BA0A" w14:textId="29A8467C" w:rsidR="008B756D" w:rsidRPr="00663E69" w:rsidRDefault="0088548F" w:rsidP="0088548F">
                            <w:pPr>
                              <w:spacing w:after="0" w:line="240" w:lineRule="auto"/>
                              <w:jc w:val="both"/>
                              <w:rPr>
                                <w:rFonts w:ascii="Times New Roman" w:hAnsi="Times New Roman" w:cs="Times New Roman"/>
                                <w:sz w:val="30"/>
                                <w:szCs w:val="30"/>
                              </w:rPr>
                            </w:pPr>
                            <w:r w:rsidRPr="0088548F">
                              <w:rPr>
                                <w:rFonts w:ascii="Times New Roman" w:hAnsi="Times New Roman" w:cs="Times New Roman"/>
                                <w:sz w:val="32"/>
                                <w:szCs w:val="32"/>
                              </w:rPr>
                              <w:t>Johann Christian Bach, born in Leipzig, was the youngest of Johann Sebastian’s five sons.  After his father's death, he moved to Berlin to study music with his half-brother Carl Philipp Emanuel Bach, twenty-one years his senior.  In 1754 he moved to Bologna and was appointed organist at Milan Cathedral in 1760.  In 1762, he travelled to London to première three operas at the King's Theatre, including Orione on 19 February 1763, which established his reputation in England.  He became music master to Queen Charlotte, and in 1777, won a landmark court case that established that copyright law applied to musical scores, thus curtailing the haphazard, chaotic proliferation of unauthorised versions of popular pieces, such as Handel’s Musik for the Royal Fireworks.  His sonata in D Major Op. 16 No.1 was published in 1780.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F2AA5" id="_x0000_s1030" type="#_x0000_t202" style="position:absolute;margin-left:-14.3pt;margin-top:-32.55pt;width:555.3pt;height:238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" filled="f" stroked="f">
                <v:textbox>
                  <w:txbxContent>
                    <w:p w14:paraId="2A608166" w14:textId="46E4AD7E" w:rsidR="007815BD" w:rsidRDefault="007815BD" w:rsidP="00663E69">
                      <w:pPr>
                        <w:spacing w:after="0" w:line="240" w:lineRule="auto"/>
                        <w:jc w:val="both"/>
                        <w:rPr>
                          <w:rFonts w:ascii="Times New Roman" w:hAnsi="Times New Roman" w:cs="Times New Roman"/>
                          <w:b/>
                          <w:bCs/>
                          <w:i/>
                          <w:iCs/>
                          <w:sz w:val="32"/>
                          <w:szCs w:val="32"/>
                        </w:rPr>
                      </w:pPr>
                      <w:r w:rsidRPr="007815BD">
                        <w:rPr>
                          <w:rFonts w:ascii="Times New Roman" w:hAnsi="Times New Roman" w:cs="Times New Roman"/>
                          <w:b/>
                          <w:bCs/>
                          <w:sz w:val="32"/>
                          <w:szCs w:val="32"/>
                        </w:rPr>
                        <w:t>J</w:t>
                      </w:r>
                      <w:r>
                        <w:rPr>
                          <w:rFonts w:ascii="Times New Roman" w:hAnsi="Times New Roman" w:cs="Times New Roman"/>
                          <w:b/>
                          <w:bCs/>
                          <w:sz w:val="32"/>
                          <w:szCs w:val="32"/>
                        </w:rPr>
                        <w:t xml:space="preserve">ohann Christian </w:t>
                      </w:r>
                      <w:r w:rsidRPr="007815BD">
                        <w:rPr>
                          <w:rFonts w:ascii="Times New Roman" w:hAnsi="Times New Roman" w:cs="Times New Roman"/>
                          <w:b/>
                          <w:bCs/>
                          <w:sz w:val="32"/>
                          <w:szCs w:val="32"/>
                        </w:rPr>
                        <w:t>Bach</w:t>
                      </w:r>
                      <w:r w:rsidR="008F6471">
                        <w:rPr>
                          <w:rFonts w:ascii="Times New Roman" w:hAnsi="Times New Roman" w:cs="Times New Roman"/>
                          <w:b/>
                          <w:bCs/>
                          <w:sz w:val="32"/>
                          <w:szCs w:val="32"/>
                        </w:rPr>
                        <w:t xml:space="preserve"> (1735-1782) - </w:t>
                      </w:r>
                      <w:r w:rsidR="00583298" w:rsidRPr="008F6471">
                        <w:rPr>
                          <w:rFonts w:ascii="Times New Roman" w:hAnsi="Times New Roman" w:cs="Times New Roman"/>
                          <w:b/>
                          <w:bCs/>
                          <w:i/>
                          <w:iCs/>
                          <w:sz w:val="32"/>
                          <w:szCs w:val="32"/>
                        </w:rPr>
                        <w:t>Sonata for flute and harpsichord</w:t>
                      </w:r>
                    </w:p>
                    <w:p w14:paraId="54B53E00" w14:textId="6EA4167B" w:rsidR="008F6471" w:rsidRPr="008F6471" w:rsidRDefault="008F6471" w:rsidP="008F6471">
                      <w:pPr>
                        <w:spacing w:after="0" w:line="240" w:lineRule="auto"/>
                        <w:jc w:val="center"/>
                        <w:rPr>
                          <w:rFonts w:ascii="Times New Roman" w:hAnsi="Times New Roman" w:cs="Times New Roman"/>
                          <w:b/>
                          <w:bCs/>
                          <w:i/>
                          <w:iCs/>
                          <w:sz w:val="32"/>
                          <w:szCs w:val="32"/>
                        </w:rPr>
                      </w:pPr>
                      <w:r w:rsidRPr="008F6471">
                        <w:rPr>
                          <w:rFonts w:ascii="Times New Roman" w:hAnsi="Times New Roman" w:cs="Times New Roman"/>
                          <w:b/>
                          <w:bCs/>
                          <w:i/>
                          <w:iCs/>
                          <w:sz w:val="32"/>
                          <w:szCs w:val="32"/>
                        </w:rPr>
                        <w:t>allego assai</w:t>
                      </w:r>
                      <w:r w:rsidR="0088548F">
                        <w:rPr>
                          <w:rFonts w:ascii="Times New Roman" w:hAnsi="Times New Roman" w:cs="Times New Roman"/>
                          <w:b/>
                          <w:bCs/>
                          <w:i/>
                          <w:iCs/>
                          <w:sz w:val="32"/>
                          <w:szCs w:val="32"/>
                        </w:rPr>
                        <w:t xml:space="preserve"> </w:t>
                      </w:r>
                      <w:r w:rsidRPr="008F6471">
                        <w:rPr>
                          <w:rFonts w:ascii="Times New Roman" w:hAnsi="Times New Roman" w:cs="Times New Roman"/>
                          <w:b/>
                          <w:bCs/>
                          <w:i/>
                          <w:iCs/>
                          <w:sz w:val="32"/>
                          <w:szCs w:val="32"/>
                        </w:rPr>
                        <w:t>- andante grazioso</w:t>
                      </w:r>
                    </w:p>
                    <w:p w14:paraId="0D92BA0A" w14:textId="29A8467C" w:rsidR="008B756D" w:rsidRPr="00663E69" w:rsidRDefault="0088548F" w:rsidP="0088548F">
                      <w:pPr>
                        <w:spacing w:after="0" w:line="240" w:lineRule="auto"/>
                        <w:jc w:val="both"/>
                        <w:rPr>
                          <w:rFonts w:ascii="Times New Roman" w:hAnsi="Times New Roman" w:cs="Times New Roman"/>
                          <w:sz w:val="30"/>
                          <w:szCs w:val="30"/>
                        </w:rPr>
                      </w:pPr>
                      <w:r w:rsidRPr="0088548F">
                        <w:rPr>
                          <w:rFonts w:ascii="Times New Roman" w:hAnsi="Times New Roman" w:cs="Times New Roman"/>
                          <w:sz w:val="32"/>
                          <w:szCs w:val="32"/>
                        </w:rPr>
                        <w:t>Johann Christian Bach, born in Leipzig, was the youngest of Johann Sebastian’s five sons.  After his father's death, he moved to Berlin to study music with his half-brother Carl Philipp Emanuel Bach, twenty-one years his senior.  In 1754 he moved to Bologna and was appointed organist at Milan Cathedral in 1760.  In 1762, he travelled to London to première three operas at the King's Theatre, including Orione on 19 February 1763, which established his reputation in England.  He became music master to Queen Charlotte, and in 1777, won a landmark court case that established that copyright law applied to musical scores, thus curtailing the haphazard, chaotic proliferation of unauthorised versions of popular pieces, such as Handel’s Musik for the Royal Fireworks.  His sonata in D Major Op. 16 No.1 was published in 1780.</w:t>
                      </w:r>
                    </w:p>
                  </w:txbxContent>
                </v:textbox>
              </v:shape>
            </w:pict>
          </mc:Fallback>
        </mc:AlternateContent>
      </w:r>
    </w:p>
    <w:p w14:paraId="64F693D2" w14:textId="242E7B73" w:rsidR="00784E79" w:rsidRDefault="00784E79" w:rsidP="00786ACC">
      <w:pPr>
        <w:ind w:firstLine="720"/>
        <w:rPr>
          <w:rFonts w:ascii="Times New Roman" w:hAnsi="Times New Roman" w:cs="Times New Roman"/>
          <w:b/>
          <w:bCs/>
          <w:sz w:val="36"/>
          <w:szCs w:val="36"/>
        </w:rPr>
      </w:pPr>
      <w:bookmarkStart w:id="7" w:name="_Hlk177571056"/>
    </w:p>
    <w:p w14:paraId="78D70A06" w14:textId="57FF7D34" w:rsidR="00860989" w:rsidRDefault="004F5CED">
      <w:pPr>
        <w:rPr>
          <w:rFonts w:ascii="Times New Roman" w:hAnsi="Times New Roman" w:cs="Times New Roman"/>
          <w:b/>
          <w:bCs/>
          <w:sz w:val="36"/>
          <w:szCs w:val="36"/>
        </w:rPr>
      </w:pPr>
      <w:r w:rsidRPr="00FE129E">
        <w:rPr>
          <w:rFonts w:ascii="Times New Roman" w:eastAsia="Calibri" w:hAnsi="Times New Roman" w:cs="Times New Roman"/>
          <w:noProof/>
          <w:kern w:val="2"/>
          <w:sz w:val="32"/>
          <w:szCs w:val="32"/>
          <w14:ligatures w14:val="standardContextual"/>
        </w:rPr>
        <w:drawing>
          <wp:anchor distT="0" distB="0" distL="114300" distR="114300" simplePos="0" relativeHeight="251844096" behindDoc="0" locked="0" layoutInCell="1" allowOverlap="1" wp14:anchorId="66B0EFF0" wp14:editId="749AB87A">
            <wp:simplePos x="0" y="0"/>
            <wp:positionH relativeFrom="column">
              <wp:posOffset>1264920</wp:posOffset>
            </wp:positionH>
            <wp:positionV relativeFrom="paragraph">
              <wp:posOffset>1713865</wp:posOffset>
            </wp:positionV>
            <wp:extent cx="4015740" cy="7104719"/>
            <wp:effectExtent l="0" t="0" r="3810" b="1270"/>
            <wp:wrapNone/>
            <wp:docPr id="1530672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4250" name="Picture 196624250"/>
                    <pic:cNvPicPr/>
                  </pic:nvPicPr>
                  <pic:blipFill>
                    <a:blip r:embed="rId13">
                      <a:extLst>
                        <a:ext uri="{28A0092B-C50C-407E-A947-70E740481C1C}">
                          <a14:useLocalDpi xmlns:a14="http://schemas.microsoft.com/office/drawing/2010/main" val="0"/>
                        </a:ext>
                      </a:extLst>
                    </a:blip>
                    <a:stretch>
                      <a:fillRect/>
                    </a:stretch>
                  </pic:blipFill>
                  <pic:spPr>
                    <a:xfrm>
                      <a:off x="0" y="0"/>
                      <a:ext cx="4015740" cy="7104719"/>
                    </a:xfrm>
                    <a:prstGeom prst="rect">
                      <a:avLst/>
                    </a:prstGeom>
                  </pic:spPr>
                </pic:pic>
              </a:graphicData>
            </a:graphic>
            <wp14:sizeRelH relativeFrom="page">
              <wp14:pctWidth>0</wp14:pctWidth>
            </wp14:sizeRelH>
            <wp14:sizeRelV relativeFrom="page">
              <wp14:pctHeight>0</wp14:pctHeight>
            </wp14:sizeRelV>
          </wp:anchor>
        </w:drawing>
      </w:r>
      <w:r w:rsidR="00860989">
        <w:rPr>
          <w:rFonts w:ascii="Times New Roman" w:hAnsi="Times New Roman" w:cs="Times New Roman"/>
          <w:b/>
          <w:bCs/>
          <w:sz w:val="36"/>
          <w:szCs w:val="36"/>
        </w:rPr>
        <w:br w:type="page"/>
      </w:r>
    </w:p>
    <w:p w14:paraId="3463855D" w14:textId="1C9F69BA" w:rsidR="00C574BA" w:rsidRDefault="00CB5E42" w:rsidP="004F5CED">
      <w:pPr>
        <w:pStyle w:val="Heading4"/>
        <w:rPr>
          <w:rFonts w:eastAsia="Calibri"/>
          <w:sz w:val="32"/>
          <w:szCs w:val="32"/>
        </w:rPr>
      </w:pPr>
      <w:bookmarkStart w:id="8" w:name="_Hlk192803907"/>
      <w:bookmarkEnd w:id="7"/>
      <w:r w:rsidRPr="0030385B">
        <w:rPr>
          <w:rFonts w:eastAsia="Times New Roman"/>
          <w:noProof/>
          <w:lang w:eastAsia="en-GB"/>
        </w:rPr>
        <w:lastRenderedPageBreak/>
        <mc:AlternateContent>
          <mc:Choice Requires="wps">
            <w:drawing>
              <wp:anchor distT="45720" distB="45720" distL="114300" distR="114300" simplePos="0" relativeHeight="251787776" behindDoc="0" locked="0" layoutInCell="1" allowOverlap="1" wp14:anchorId="2E59C453" wp14:editId="7FAE0984">
                <wp:simplePos x="0" y="0"/>
                <wp:positionH relativeFrom="column">
                  <wp:posOffset>53340</wp:posOffset>
                </wp:positionH>
                <wp:positionV relativeFrom="paragraph">
                  <wp:posOffset>-622300</wp:posOffset>
                </wp:positionV>
                <wp:extent cx="6606540" cy="9951720"/>
                <wp:effectExtent l="0" t="0" r="0" b="0"/>
                <wp:wrapNone/>
                <wp:docPr id="849624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9951720"/>
                        </a:xfrm>
                        <a:prstGeom prst="rect">
                          <a:avLst/>
                        </a:prstGeom>
                        <a:noFill/>
                        <a:ln w="9525">
                          <a:noFill/>
                          <a:miter lim="800000"/>
                          <a:headEnd/>
                          <a:tailEnd/>
                        </a:ln>
                      </wps:spPr>
                      <wps:txbx>
                        <w:txbxContent>
                          <w:p w14:paraId="78A79630" w14:textId="394435E2" w:rsidR="006260D7" w:rsidRDefault="006260D7" w:rsidP="006260D7">
                            <w:pPr>
                              <w:spacing w:after="0" w:line="240" w:lineRule="auto"/>
                              <w:rPr>
                                <w:rFonts w:ascii="Times New Roman" w:hAnsi="Times New Roman" w:cs="Times New Roman"/>
                                <w:b/>
                                <w:bCs/>
                                <w:i/>
                                <w:iCs/>
                                <w:sz w:val="32"/>
                                <w:szCs w:val="32"/>
                              </w:rPr>
                            </w:pPr>
                            <w:r w:rsidRPr="006260D7">
                              <w:rPr>
                                <w:rFonts w:ascii="Times New Roman" w:hAnsi="Times New Roman" w:cs="Times New Roman"/>
                                <w:b/>
                                <w:bCs/>
                                <w:sz w:val="32"/>
                                <w:szCs w:val="32"/>
                              </w:rPr>
                              <w:t>George Frideric Handel</w:t>
                            </w:r>
                            <w:r>
                              <w:rPr>
                                <w:rFonts w:ascii="Times New Roman" w:hAnsi="Times New Roman" w:cs="Times New Roman"/>
                                <w:b/>
                                <w:bCs/>
                                <w:sz w:val="32"/>
                                <w:szCs w:val="32"/>
                              </w:rPr>
                              <w:t xml:space="preserve"> (1</w:t>
                            </w:r>
                            <w:r w:rsidR="00891149">
                              <w:rPr>
                                <w:rFonts w:ascii="Times New Roman" w:hAnsi="Times New Roman" w:cs="Times New Roman"/>
                                <w:b/>
                                <w:bCs/>
                                <w:sz w:val="32"/>
                                <w:szCs w:val="32"/>
                              </w:rPr>
                              <w:t>68</w:t>
                            </w:r>
                            <w:r>
                              <w:rPr>
                                <w:rFonts w:ascii="Times New Roman" w:hAnsi="Times New Roman" w:cs="Times New Roman"/>
                                <w:b/>
                                <w:bCs/>
                                <w:sz w:val="32"/>
                                <w:szCs w:val="32"/>
                              </w:rPr>
                              <w:t>5-175</w:t>
                            </w:r>
                            <w:r w:rsidR="00891149">
                              <w:rPr>
                                <w:rFonts w:ascii="Times New Roman" w:hAnsi="Times New Roman" w:cs="Times New Roman"/>
                                <w:b/>
                                <w:bCs/>
                                <w:sz w:val="32"/>
                                <w:szCs w:val="32"/>
                              </w:rPr>
                              <w:t>9</w:t>
                            </w:r>
                            <w:r>
                              <w:rPr>
                                <w:rFonts w:ascii="Times New Roman" w:hAnsi="Times New Roman" w:cs="Times New Roman"/>
                                <w:b/>
                                <w:bCs/>
                                <w:sz w:val="32"/>
                                <w:szCs w:val="32"/>
                              </w:rPr>
                              <w:t xml:space="preserve">) -   </w:t>
                            </w:r>
                            <w:r w:rsidRPr="006260D7">
                              <w:rPr>
                                <w:rFonts w:ascii="Times New Roman" w:hAnsi="Times New Roman" w:cs="Times New Roman"/>
                                <w:b/>
                                <w:bCs/>
                                <w:i/>
                                <w:iCs/>
                                <w:sz w:val="32"/>
                                <w:szCs w:val="32"/>
                              </w:rPr>
                              <w:t xml:space="preserve">Fantasia for Harpsichord; </w:t>
                            </w:r>
                          </w:p>
                          <w:p w14:paraId="28D1F47C" w14:textId="47D95BE7" w:rsidR="00CB5E42" w:rsidRDefault="006260D7" w:rsidP="006260D7">
                            <w:pPr>
                              <w:spacing w:after="0" w:line="240" w:lineRule="auto"/>
                              <w:ind w:left="3600" w:firstLine="720"/>
                              <w:jc w:val="center"/>
                              <w:rPr>
                                <w:rFonts w:ascii="Times New Roman" w:hAnsi="Times New Roman" w:cs="Times New Roman"/>
                                <w:b/>
                                <w:bCs/>
                                <w:sz w:val="32"/>
                                <w:szCs w:val="32"/>
                              </w:rPr>
                            </w:pPr>
                            <w:r w:rsidRPr="006260D7">
                              <w:rPr>
                                <w:rFonts w:ascii="Times New Roman" w:hAnsi="Times New Roman" w:cs="Times New Roman"/>
                                <w:b/>
                                <w:bCs/>
                                <w:i/>
                                <w:iCs/>
                                <w:sz w:val="32"/>
                                <w:szCs w:val="32"/>
                              </w:rPr>
                              <w:t>Musik for the Royal Fireworks</w:t>
                            </w:r>
                          </w:p>
                          <w:p w14:paraId="27E0976F" w14:textId="0D1EBFC7" w:rsidR="006260D7" w:rsidRPr="006260D7" w:rsidRDefault="006260D7" w:rsidP="006260D7">
                            <w:pPr>
                              <w:spacing w:after="0" w:line="240" w:lineRule="auto"/>
                              <w:jc w:val="center"/>
                              <w:rPr>
                                <w:rFonts w:ascii="Times New Roman" w:hAnsi="Times New Roman" w:cs="Times New Roman"/>
                                <w:b/>
                                <w:bCs/>
                                <w:i/>
                                <w:iCs/>
                                <w:sz w:val="32"/>
                                <w:szCs w:val="32"/>
                              </w:rPr>
                            </w:pPr>
                            <w:r w:rsidRPr="006260D7">
                              <w:rPr>
                                <w:rFonts w:ascii="Times New Roman" w:hAnsi="Times New Roman" w:cs="Times New Roman"/>
                                <w:b/>
                                <w:bCs/>
                                <w:i/>
                                <w:iCs/>
                                <w:sz w:val="32"/>
                                <w:szCs w:val="32"/>
                              </w:rPr>
                              <w:t>allegro (La Rejouissance) - largo alla siciliana (La Paix)</w:t>
                            </w:r>
                          </w:p>
                          <w:p w14:paraId="047D3463" w14:textId="77777777" w:rsidR="006260D7" w:rsidRDefault="006260D7" w:rsidP="006260D7">
                            <w:pPr>
                              <w:spacing w:after="0" w:line="240" w:lineRule="auto"/>
                              <w:jc w:val="both"/>
                              <w:rPr>
                                <w:rFonts w:ascii="Times New Roman" w:hAnsi="Times New Roman" w:cs="Times New Roman"/>
                                <w:b/>
                                <w:bCs/>
                                <w:i/>
                                <w:iCs/>
                                <w:sz w:val="32"/>
                                <w:szCs w:val="32"/>
                              </w:rPr>
                            </w:pPr>
                            <w:r w:rsidRPr="006260D7">
                              <w:rPr>
                                <w:rFonts w:ascii="Times New Roman" w:hAnsi="Times New Roman" w:cs="Times New Roman"/>
                                <w:b/>
                                <w:bCs/>
                                <w:i/>
                                <w:iCs/>
                                <w:sz w:val="32"/>
                                <w:szCs w:val="32"/>
                              </w:rPr>
                              <w:t xml:space="preserve">                          bourree - menuet I - minuet II      </w:t>
                            </w:r>
                          </w:p>
                          <w:p w14:paraId="40315AEF" w14:textId="47BCDED1" w:rsidR="00CB5E42" w:rsidRDefault="006260D7" w:rsidP="006260D7">
                            <w:pPr>
                              <w:spacing w:line="240" w:lineRule="auto"/>
                              <w:jc w:val="both"/>
                              <w:rPr>
                                <w:rFonts w:ascii="Times New Roman" w:eastAsia="Calibri" w:hAnsi="Times New Roman" w:cs="Times New Roman"/>
                                <w:kern w:val="2"/>
                                <w:sz w:val="30"/>
                                <w:szCs w:val="30"/>
                                <w14:ligatures w14:val="standardContextual"/>
                              </w:rPr>
                            </w:pPr>
                            <w:r w:rsidRPr="006260D7">
                              <w:rPr>
                                <w:rFonts w:ascii="Times New Roman" w:eastAsia="Calibri" w:hAnsi="Times New Roman" w:cs="Times New Roman"/>
                                <w:kern w:val="2"/>
                                <w:sz w:val="30"/>
                                <w:szCs w:val="30"/>
                                <w14:ligatures w14:val="standardContextual"/>
                              </w:rPr>
                              <w:t xml:space="preserve">Born in Halle, Handel spent his early life in Hamburg and Italy before settling in London in 1712, where he spent the bulk of his career and became a naturalised British subject in 1727.  Influenced by the middle-German polyphonic choral tradition and by the Italian Baroque, he brought Italian opera to its highest development, created the genres of English oratorio and organ concerto, and revolutionised English church music.  His twelve Fantasias were compiled by the composer from his improvisations in </w:t>
                            </w:r>
                            <w:r w:rsidR="00891149" w:rsidRPr="006260D7">
                              <w:rPr>
                                <w:rFonts w:ascii="Times New Roman" w:eastAsia="Calibri" w:hAnsi="Times New Roman" w:cs="Times New Roman"/>
                                <w:kern w:val="2"/>
                                <w:sz w:val="30"/>
                                <w:szCs w:val="30"/>
                                <w14:ligatures w14:val="standardContextual"/>
                              </w:rPr>
                              <w:t>Italy between</w:t>
                            </w:r>
                            <w:r w:rsidRPr="006260D7">
                              <w:rPr>
                                <w:rFonts w:ascii="Times New Roman" w:eastAsia="Calibri" w:hAnsi="Times New Roman" w:cs="Times New Roman"/>
                                <w:kern w:val="2"/>
                                <w:sz w:val="30"/>
                                <w:szCs w:val="30"/>
                                <w14:ligatures w14:val="standardContextual"/>
                              </w:rPr>
                              <w:t xml:space="preserve"> 1706 and 1710.  He settled permanently in England in 1713, after receiving a yearly income of £200 from Queen Anne for the </w:t>
                            </w:r>
                            <w:r w:rsidRPr="00FA21A3">
                              <w:rPr>
                                <w:rFonts w:ascii="Times New Roman" w:eastAsia="Calibri" w:hAnsi="Times New Roman" w:cs="Times New Roman"/>
                                <w:i/>
                                <w:iCs/>
                                <w:kern w:val="2"/>
                                <w:sz w:val="30"/>
                                <w:szCs w:val="30"/>
                                <w14:ligatures w14:val="standardContextual"/>
                              </w:rPr>
                              <w:t>Utrecht Te Deum and Jubilate</w:t>
                            </w:r>
                            <w:r w:rsidRPr="006260D7">
                              <w:rPr>
                                <w:rFonts w:ascii="Times New Roman" w:eastAsia="Calibri" w:hAnsi="Times New Roman" w:cs="Times New Roman"/>
                                <w:kern w:val="2"/>
                                <w:sz w:val="30"/>
                                <w:szCs w:val="30"/>
                                <w14:ligatures w14:val="standardContextual"/>
                              </w:rPr>
                              <w:t xml:space="preserve">, composed at her request.  The </w:t>
                            </w:r>
                            <w:r w:rsidRPr="00FA21A3">
                              <w:rPr>
                                <w:rFonts w:ascii="Times New Roman" w:eastAsia="Calibri" w:hAnsi="Times New Roman" w:cs="Times New Roman"/>
                                <w:i/>
                                <w:iCs/>
                                <w:kern w:val="2"/>
                                <w:sz w:val="30"/>
                                <w:szCs w:val="30"/>
                                <w14:ligatures w14:val="standardContextual"/>
                              </w:rPr>
                              <w:t>Music for the Royal Fireworks</w:t>
                            </w:r>
                            <w:r w:rsidRPr="006260D7">
                              <w:rPr>
                                <w:rFonts w:ascii="Times New Roman" w:eastAsia="Calibri" w:hAnsi="Times New Roman" w:cs="Times New Roman"/>
                                <w:kern w:val="2"/>
                                <w:sz w:val="30"/>
                                <w:szCs w:val="30"/>
                                <w14:ligatures w14:val="standardContextual"/>
                              </w:rPr>
                              <w:t xml:space="preserve"> was written in 1749 for King George II to celebrate the end of the War of the Austrian Succession. A pavilion over four hundred feet long was built especially for the event in Green Park, and the music was to be the accompaniment of an immense pyrotechnic display. Originally the king insisted on using “martial instruments” (brass, woodwind and percussion), presumably to match the event. However, after its premiere Handel reworked the ensemble to suit his original wishes, and the ensemble was changed to include string instruments.  Almost immediately, given the lack of </w:t>
                            </w:r>
                            <w:r w:rsidR="00FA21A3">
                              <w:rPr>
                                <w:rFonts w:ascii="Times New Roman" w:eastAsia="Calibri" w:hAnsi="Times New Roman" w:cs="Times New Roman"/>
                                <w:kern w:val="2"/>
                                <w:sz w:val="30"/>
                                <w:szCs w:val="30"/>
                                <w14:ligatures w14:val="standardContextual"/>
                              </w:rPr>
                              <w:t xml:space="preserve">any </w:t>
                            </w:r>
                            <w:r w:rsidRPr="006260D7">
                              <w:rPr>
                                <w:rFonts w:ascii="Times New Roman" w:eastAsia="Calibri" w:hAnsi="Times New Roman" w:cs="Times New Roman"/>
                                <w:kern w:val="2"/>
                                <w:sz w:val="30"/>
                                <w:szCs w:val="30"/>
                                <w14:ligatures w14:val="standardContextual"/>
                              </w:rPr>
                              <w:t>copyright enforcement, numerous transcriptions and arrangements were made so this popular work could be heard in domestic surroundings.</w:t>
                            </w:r>
                          </w:p>
                          <w:p w14:paraId="37869C6A" w14:textId="77777777" w:rsidR="00D90582" w:rsidRDefault="00D90582" w:rsidP="006260D7">
                            <w:pPr>
                              <w:spacing w:line="240" w:lineRule="auto"/>
                              <w:jc w:val="both"/>
                              <w:rPr>
                                <w:rFonts w:ascii="Times New Roman" w:eastAsia="Calibri" w:hAnsi="Times New Roman" w:cs="Times New Roman"/>
                                <w:kern w:val="2"/>
                                <w:sz w:val="30"/>
                                <w:szCs w:val="30"/>
                                <w14:ligatures w14:val="standardContextual"/>
                              </w:rPr>
                            </w:pPr>
                          </w:p>
                          <w:p w14:paraId="3C454ACE" w14:textId="6DD0BD7C" w:rsidR="00D90582" w:rsidRPr="00D90582" w:rsidRDefault="00D90582" w:rsidP="00D90582">
                            <w:pPr>
                              <w:jc w:val="both"/>
                              <w:rPr>
                                <w:rFonts w:ascii="Times New Roman" w:eastAsia="Calibri" w:hAnsi="Times New Roman" w:cs="Times New Roman"/>
                                <w:kern w:val="2"/>
                                <w:sz w:val="30"/>
                                <w:szCs w:val="30"/>
                                <w14:ligatures w14:val="standardContextual"/>
                              </w:rPr>
                            </w:pPr>
                            <w:r w:rsidRPr="00D90582">
                              <w:rPr>
                                <w:rFonts w:ascii="Times New Roman" w:eastAsia="Calibri" w:hAnsi="Times New Roman" w:cs="Times New Roman"/>
                                <w:kern w:val="2"/>
                                <w:sz w:val="30"/>
                                <w:szCs w:val="30"/>
                                <w14:ligatures w14:val="standardContextual"/>
                              </w:rPr>
                              <w:t xml:space="preserve">York based musician </w:t>
                            </w:r>
                            <w:r w:rsidRPr="00D90582">
                              <w:rPr>
                                <w:rFonts w:ascii="Times New Roman" w:eastAsia="Calibri" w:hAnsi="Times New Roman" w:cs="Times New Roman"/>
                                <w:b/>
                                <w:bCs/>
                                <w:kern w:val="2"/>
                                <w:sz w:val="30"/>
                                <w:szCs w:val="30"/>
                                <w14:ligatures w14:val="standardContextual"/>
                              </w:rPr>
                              <w:t>Peter Harrison</w:t>
                            </w:r>
                            <w:r w:rsidRPr="00D90582">
                              <w:rPr>
                                <w:rFonts w:ascii="Times New Roman" w:eastAsia="Calibri" w:hAnsi="Times New Roman" w:cs="Times New Roman"/>
                                <w:kern w:val="2"/>
                                <w:sz w:val="30"/>
                                <w:szCs w:val="30"/>
                                <w14:ligatures w14:val="standardContextual"/>
                              </w:rPr>
                              <w:t xml:space="preserve"> studied flute at the Birmingham Conservatoire and music performance at York University.   In October 1971, he founded </w:t>
                            </w:r>
                            <w:r w:rsidRPr="00D90582">
                              <w:rPr>
                                <w:rFonts w:ascii="Times New Roman" w:eastAsia="Calibri" w:hAnsi="Times New Roman" w:cs="Times New Roman"/>
                                <w:b/>
                                <w:i/>
                                <w:iCs/>
                                <w:kern w:val="2"/>
                                <w:sz w:val="30"/>
                                <w:szCs w:val="30"/>
                                <w:lang w:val="en-US"/>
                                <w14:ligatures w14:val="standardContextual"/>
                              </w:rPr>
                              <w:t>Concert Royal</w:t>
                            </w:r>
                            <w:r w:rsidRPr="00D90582">
                              <w:rPr>
                                <w:rFonts w:ascii="Times New Roman" w:eastAsia="Calibri" w:hAnsi="Times New Roman" w:cs="Times New Roman"/>
                                <w:i/>
                                <w:iCs/>
                                <w:kern w:val="2"/>
                                <w:sz w:val="30"/>
                                <w:szCs w:val="30"/>
                                <w:lang w:val="en-US"/>
                                <w14:ligatures w14:val="standardContextual"/>
                              </w:rPr>
                              <w:t>,</w:t>
                            </w:r>
                            <w:r w:rsidRPr="00D90582">
                              <w:rPr>
                                <w:rFonts w:ascii="Times New Roman" w:eastAsia="Calibri" w:hAnsi="Times New Roman" w:cs="Times New Roman"/>
                                <w:kern w:val="2"/>
                                <w:sz w:val="30"/>
                                <w:szCs w:val="30"/>
                                <w:lang w:val="en-US"/>
                                <w14:ligatures w14:val="standardContextual"/>
                              </w:rPr>
                              <w:t xml:space="preserve"> one of Britain’s longest established early music groups, with harpsichordist </w:t>
                            </w:r>
                            <w:r w:rsidRPr="00D90582">
                              <w:rPr>
                                <w:rFonts w:ascii="Times New Roman" w:eastAsia="Calibri" w:hAnsi="Times New Roman" w:cs="Times New Roman"/>
                                <w:b/>
                                <w:bCs/>
                                <w:kern w:val="2"/>
                                <w:sz w:val="30"/>
                                <w:szCs w:val="30"/>
                                <w:lang w:val="en-US"/>
                                <w14:ligatures w14:val="standardContextual"/>
                              </w:rPr>
                              <w:t>John Treherne</w:t>
                            </w:r>
                            <w:r w:rsidRPr="00D90582">
                              <w:rPr>
                                <w:rFonts w:ascii="Times New Roman" w:eastAsia="Calibri" w:hAnsi="Times New Roman" w:cs="Times New Roman"/>
                                <w:kern w:val="2"/>
                                <w:sz w:val="30"/>
                                <w:szCs w:val="30"/>
                                <w:lang w:val="en-US"/>
                                <w14:ligatures w14:val="standardContextual"/>
                              </w:rPr>
                              <w:t xml:space="preserve">, soon joined by another York-based musician, cellist </w:t>
                            </w:r>
                            <w:r w:rsidRPr="00D90582">
                              <w:rPr>
                                <w:rFonts w:ascii="Times New Roman" w:eastAsia="Calibri" w:hAnsi="Times New Roman" w:cs="Times New Roman"/>
                                <w:b/>
                                <w:bCs/>
                                <w:kern w:val="2"/>
                                <w:sz w:val="30"/>
                                <w:szCs w:val="30"/>
                                <w:lang w:val="en-US"/>
                                <w14:ligatures w14:val="standardContextual"/>
                              </w:rPr>
                              <w:t>Rachel Gray</w:t>
                            </w:r>
                            <w:r w:rsidRPr="00D90582">
                              <w:rPr>
                                <w:rFonts w:ascii="Times New Roman" w:eastAsia="Calibri" w:hAnsi="Times New Roman" w:cs="Times New Roman"/>
                                <w:kern w:val="2"/>
                                <w:sz w:val="30"/>
                                <w:szCs w:val="30"/>
                                <w:lang w:val="en-US"/>
                                <w14:ligatures w14:val="standardContextual"/>
                              </w:rPr>
                              <w:t xml:space="preserve">.  For over fifty years they have recreated the musical sound world of the eighteenth and early nineteenth centuries through research, </w:t>
                            </w:r>
                            <w:proofErr w:type="gramStart"/>
                            <w:r w:rsidRPr="00D90582">
                              <w:rPr>
                                <w:rFonts w:ascii="Times New Roman" w:eastAsia="Calibri" w:hAnsi="Times New Roman" w:cs="Times New Roman"/>
                                <w:kern w:val="2"/>
                                <w:sz w:val="30"/>
                                <w:szCs w:val="30"/>
                                <w:lang w:val="en-US"/>
                                <w14:ligatures w14:val="standardContextual"/>
                              </w:rPr>
                              <w:t>study</w:t>
                            </w:r>
                            <w:proofErr w:type="gramEnd"/>
                            <w:r w:rsidRPr="00D90582">
                              <w:rPr>
                                <w:rFonts w:ascii="Times New Roman" w:eastAsia="Calibri" w:hAnsi="Times New Roman" w:cs="Times New Roman"/>
                                <w:kern w:val="2"/>
                                <w:sz w:val="30"/>
                                <w:szCs w:val="30"/>
                                <w:lang w:val="en-US"/>
                                <w14:ligatures w14:val="standardContextual"/>
                              </w:rPr>
                              <w:t xml:space="preserve"> and performance on historic instruments. They have</w:t>
                            </w:r>
                            <w:r w:rsidRPr="00D90582">
                              <w:rPr>
                                <w:rFonts w:ascii="Times New Roman" w:eastAsia="Calibri" w:hAnsi="Times New Roman" w:cs="Times New Roman"/>
                                <w:bCs/>
                                <w:kern w:val="2"/>
                                <w:sz w:val="30"/>
                                <w:szCs w:val="30"/>
                                <w14:ligatures w14:val="standardContextual"/>
                              </w:rPr>
                              <w:t xml:space="preserve"> given hundreds of recitals in every corner of the UK, performing in festivals and for music and arts societies, in churches, schools, and arts centres. The ensemble has toured in Europe, the USA and for the British Council in South America.  </w:t>
                            </w:r>
                            <w:r w:rsidR="00891149" w:rsidRPr="00D90582">
                              <w:rPr>
                                <w:rFonts w:ascii="Times New Roman" w:eastAsia="Calibri" w:hAnsi="Times New Roman" w:cs="Times New Roman"/>
                                <w:bCs/>
                                <w:kern w:val="2"/>
                                <w:sz w:val="30"/>
                                <w:szCs w:val="30"/>
                                <w14:ligatures w14:val="standardContextual"/>
                              </w:rPr>
                              <w:t>Rachel also</w:t>
                            </w:r>
                            <w:r w:rsidRPr="00D90582">
                              <w:rPr>
                                <w:rFonts w:ascii="Times New Roman" w:eastAsia="Calibri" w:hAnsi="Times New Roman" w:cs="Times New Roman"/>
                                <w:bCs/>
                                <w:kern w:val="2"/>
                                <w:sz w:val="30"/>
                                <w:szCs w:val="30"/>
                                <w14:ligatures w14:val="standardContextual"/>
                              </w:rPr>
                              <w:t xml:space="preserve"> performs regularly with the Yorkshire Baroque Soloists, 18th Century Concert Orchestra, Newcastle Baroque and many other period instrument ensembles including Manchester Baroque and English Haydn Festival Orchestra. She teaches Baroque Cello at the University of York where she also co-directs the University Baroque Ensemble.  Peter </w:t>
                            </w:r>
                            <w:r w:rsidRPr="00D90582">
                              <w:rPr>
                                <w:rFonts w:ascii="Times New Roman" w:eastAsia="Calibri" w:hAnsi="Times New Roman" w:cs="Times New Roman"/>
                                <w:kern w:val="2"/>
                                <w:sz w:val="30"/>
                                <w:szCs w:val="30"/>
                                <w14:ligatures w14:val="standardContextual"/>
                              </w:rPr>
                              <w:t xml:space="preserve">lectured in education at the University of Hull for twenty years, and his edition of Handel’s Musick for the Royal Fireworks has been published by Oxford University Press.  John has taught at all the universities in North East England, and has worked with children from nursery age to 6th Form. </w:t>
                            </w:r>
                          </w:p>
                          <w:p w14:paraId="46DFE73A" w14:textId="77777777" w:rsidR="00DB71A2" w:rsidRPr="00DB71A2" w:rsidRDefault="00DB71A2" w:rsidP="00DB71A2">
                            <w:pPr>
                              <w:spacing w:line="240" w:lineRule="auto"/>
                              <w:jc w:val="both"/>
                              <w:rPr>
                                <w:rFonts w:ascii="Times New Roman" w:eastAsia="Calibri" w:hAnsi="Times New Roman" w:cs="Times New Roman"/>
                                <w:b/>
                                <w:bCs/>
                                <w:kern w:val="2"/>
                                <w:sz w:val="30"/>
                                <w:szCs w:val="30"/>
                                <w:lang w:val="en-US"/>
                                <w14:ligatures w14:val="standardContextual"/>
                              </w:rPr>
                            </w:pPr>
                          </w:p>
                          <w:p w14:paraId="05C2C48E" w14:textId="77777777" w:rsidR="00DB71A2" w:rsidRPr="00CA4AF3" w:rsidRDefault="00DB71A2" w:rsidP="006260D7">
                            <w:pPr>
                              <w:spacing w:line="240" w:lineRule="auto"/>
                              <w:jc w:val="both"/>
                              <w:rPr>
                                <w:rFonts w:ascii="Times New Roman" w:hAnsi="Times New Roman" w:cs="Times New Roman"/>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9C453" id="_x0000_s1031" type="#_x0000_t202" style="position:absolute;margin-left:4.2pt;margin-top:-49pt;width:520.2pt;height:783.6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" filled="f" stroked="f">
                <v:textbox>
                  <w:txbxContent>
                    <w:p w14:paraId="78A79630" w14:textId="394435E2" w:rsidR="006260D7" w:rsidRDefault="006260D7" w:rsidP="006260D7">
                      <w:pPr>
                        <w:spacing w:after="0" w:line="240" w:lineRule="auto"/>
                        <w:rPr>
                          <w:rFonts w:ascii="Times New Roman" w:hAnsi="Times New Roman" w:cs="Times New Roman"/>
                          <w:b/>
                          <w:bCs/>
                          <w:i/>
                          <w:iCs/>
                          <w:sz w:val="32"/>
                          <w:szCs w:val="32"/>
                        </w:rPr>
                      </w:pPr>
                      <w:r w:rsidRPr="006260D7">
                        <w:rPr>
                          <w:rFonts w:ascii="Times New Roman" w:hAnsi="Times New Roman" w:cs="Times New Roman"/>
                          <w:b/>
                          <w:bCs/>
                          <w:sz w:val="32"/>
                          <w:szCs w:val="32"/>
                        </w:rPr>
                        <w:t>George Frideric Handel</w:t>
                      </w:r>
                      <w:r>
                        <w:rPr>
                          <w:rFonts w:ascii="Times New Roman" w:hAnsi="Times New Roman" w:cs="Times New Roman"/>
                          <w:b/>
                          <w:bCs/>
                          <w:sz w:val="32"/>
                          <w:szCs w:val="32"/>
                        </w:rPr>
                        <w:t xml:space="preserve"> (1</w:t>
                      </w:r>
                      <w:r w:rsidR="00891149">
                        <w:rPr>
                          <w:rFonts w:ascii="Times New Roman" w:hAnsi="Times New Roman" w:cs="Times New Roman"/>
                          <w:b/>
                          <w:bCs/>
                          <w:sz w:val="32"/>
                          <w:szCs w:val="32"/>
                        </w:rPr>
                        <w:t>68</w:t>
                      </w:r>
                      <w:r>
                        <w:rPr>
                          <w:rFonts w:ascii="Times New Roman" w:hAnsi="Times New Roman" w:cs="Times New Roman"/>
                          <w:b/>
                          <w:bCs/>
                          <w:sz w:val="32"/>
                          <w:szCs w:val="32"/>
                        </w:rPr>
                        <w:t>5-175</w:t>
                      </w:r>
                      <w:r w:rsidR="00891149">
                        <w:rPr>
                          <w:rFonts w:ascii="Times New Roman" w:hAnsi="Times New Roman" w:cs="Times New Roman"/>
                          <w:b/>
                          <w:bCs/>
                          <w:sz w:val="32"/>
                          <w:szCs w:val="32"/>
                        </w:rPr>
                        <w:t>9</w:t>
                      </w:r>
                      <w:r>
                        <w:rPr>
                          <w:rFonts w:ascii="Times New Roman" w:hAnsi="Times New Roman" w:cs="Times New Roman"/>
                          <w:b/>
                          <w:bCs/>
                          <w:sz w:val="32"/>
                          <w:szCs w:val="32"/>
                        </w:rPr>
                        <w:t xml:space="preserve">) -   </w:t>
                      </w:r>
                      <w:r w:rsidRPr="006260D7">
                        <w:rPr>
                          <w:rFonts w:ascii="Times New Roman" w:hAnsi="Times New Roman" w:cs="Times New Roman"/>
                          <w:b/>
                          <w:bCs/>
                          <w:i/>
                          <w:iCs/>
                          <w:sz w:val="32"/>
                          <w:szCs w:val="32"/>
                        </w:rPr>
                        <w:t xml:space="preserve">Fantasia for Harpsichord; </w:t>
                      </w:r>
                    </w:p>
                    <w:p w14:paraId="28D1F47C" w14:textId="47D95BE7" w:rsidR="00CB5E42" w:rsidRDefault="006260D7" w:rsidP="006260D7">
                      <w:pPr>
                        <w:spacing w:after="0" w:line="240" w:lineRule="auto"/>
                        <w:ind w:left="3600" w:firstLine="720"/>
                        <w:jc w:val="center"/>
                        <w:rPr>
                          <w:rFonts w:ascii="Times New Roman" w:hAnsi="Times New Roman" w:cs="Times New Roman"/>
                          <w:b/>
                          <w:bCs/>
                          <w:sz w:val="32"/>
                          <w:szCs w:val="32"/>
                        </w:rPr>
                      </w:pPr>
                      <w:r w:rsidRPr="006260D7">
                        <w:rPr>
                          <w:rFonts w:ascii="Times New Roman" w:hAnsi="Times New Roman" w:cs="Times New Roman"/>
                          <w:b/>
                          <w:bCs/>
                          <w:i/>
                          <w:iCs/>
                          <w:sz w:val="32"/>
                          <w:szCs w:val="32"/>
                        </w:rPr>
                        <w:t>Musik for the Royal Fireworks</w:t>
                      </w:r>
                    </w:p>
                    <w:p w14:paraId="27E0976F" w14:textId="0D1EBFC7" w:rsidR="006260D7" w:rsidRPr="006260D7" w:rsidRDefault="006260D7" w:rsidP="006260D7">
                      <w:pPr>
                        <w:spacing w:after="0" w:line="240" w:lineRule="auto"/>
                        <w:jc w:val="center"/>
                        <w:rPr>
                          <w:rFonts w:ascii="Times New Roman" w:hAnsi="Times New Roman" w:cs="Times New Roman"/>
                          <w:b/>
                          <w:bCs/>
                          <w:i/>
                          <w:iCs/>
                          <w:sz w:val="32"/>
                          <w:szCs w:val="32"/>
                        </w:rPr>
                      </w:pPr>
                      <w:r w:rsidRPr="006260D7">
                        <w:rPr>
                          <w:rFonts w:ascii="Times New Roman" w:hAnsi="Times New Roman" w:cs="Times New Roman"/>
                          <w:b/>
                          <w:bCs/>
                          <w:i/>
                          <w:iCs/>
                          <w:sz w:val="32"/>
                          <w:szCs w:val="32"/>
                        </w:rPr>
                        <w:t>allegro (La Rejouissance) - largo alla siciliana (La Paix)</w:t>
                      </w:r>
                    </w:p>
                    <w:p w14:paraId="047D3463" w14:textId="77777777" w:rsidR="006260D7" w:rsidRDefault="006260D7" w:rsidP="006260D7">
                      <w:pPr>
                        <w:spacing w:after="0" w:line="240" w:lineRule="auto"/>
                        <w:jc w:val="both"/>
                        <w:rPr>
                          <w:rFonts w:ascii="Times New Roman" w:hAnsi="Times New Roman" w:cs="Times New Roman"/>
                          <w:b/>
                          <w:bCs/>
                          <w:i/>
                          <w:iCs/>
                          <w:sz w:val="32"/>
                          <w:szCs w:val="32"/>
                        </w:rPr>
                      </w:pPr>
                      <w:r w:rsidRPr="006260D7">
                        <w:rPr>
                          <w:rFonts w:ascii="Times New Roman" w:hAnsi="Times New Roman" w:cs="Times New Roman"/>
                          <w:b/>
                          <w:bCs/>
                          <w:i/>
                          <w:iCs/>
                          <w:sz w:val="32"/>
                          <w:szCs w:val="32"/>
                        </w:rPr>
                        <w:t xml:space="preserve">                          bourree - menuet I - minuet II      </w:t>
                      </w:r>
                    </w:p>
                    <w:p w14:paraId="40315AEF" w14:textId="47BCDED1" w:rsidR="00CB5E42" w:rsidRDefault="006260D7" w:rsidP="006260D7">
                      <w:pPr>
                        <w:spacing w:line="240" w:lineRule="auto"/>
                        <w:jc w:val="both"/>
                        <w:rPr>
                          <w:rFonts w:ascii="Times New Roman" w:eastAsia="Calibri" w:hAnsi="Times New Roman" w:cs="Times New Roman"/>
                          <w:kern w:val="2"/>
                          <w:sz w:val="30"/>
                          <w:szCs w:val="30"/>
                          <w14:ligatures w14:val="standardContextual"/>
                        </w:rPr>
                      </w:pPr>
                      <w:r w:rsidRPr="006260D7">
                        <w:rPr>
                          <w:rFonts w:ascii="Times New Roman" w:eastAsia="Calibri" w:hAnsi="Times New Roman" w:cs="Times New Roman"/>
                          <w:kern w:val="2"/>
                          <w:sz w:val="30"/>
                          <w:szCs w:val="30"/>
                          <w14:ligatures w14:val="standardContextual"/>
                        </w:rPr>
                        <w:t xml:space="preserve">Born in Halle, Handel spent his early life in Hamburg and Italy before settling in London in 1712, where he spent the bulk of his career and became a naturalised British subject in 1727.  Influenced by the middle-German polyphonic choral tradition and by the Italian Baroque, he brought Italian opera to its highest development, created the genres of English oratorio and organ concerto, and revolutionised English church music.  His twelve Fantasias were compiled by the composer from his improvisations in </w:t>
                      </w:r>
                      <w:r w:rsidR="00891149" w:rsidRPr="006260D7">
                        <w:rPr>
                          <w:rFonts w:ascii="Times New Roman" w:eastAsia="Calibri" w:hAnsi="Times New Roman" w:cs="Times New Roman"/>
                          <w:kern w:val="2"/>
                          <w:sz w:val="30"/>
                          <w:szCs w:val="30"/>
                          <w14:ligatures w14:val="standardContextual"/>
                        </w:rPr>
                        <w:t>Italy between</w:t>
                      </w:r>
                      <w:r w:rsidRPr="006260D7">
                        <w:rPr>
                          <w:rFonts w:ascii="Times New Roman" w:eastAsia="Calibri" w:hAnsi="Times New Roman" w:cs="Times New Roman"/>
                          <w:kern w:val="2"/>
                          <w:sz w:val="30"/>
                          <w:szCs w:val="30"/>
                          <w14:ligatures w14:val="standardContextual"/>
                        </w:rPr>
                        <w:t xml:space="preserve"> 1706 and 1710.  He settled permanently in England in 1713, after receiving a yearly income of £200 from Queen Anne for the </w:t>
                      </w:r>
                      <w:r w:rsidRPr="00FA21A3">
                        <w:rPr>
                          <w:rFonts w:ascii="Times New Roman" w:eastAsia="Calibri" w:hAnsi="Times New Roman" w:cs="Times New Roman"/>
                          <w:i/>
                          <w:iCs/>
                          <w:kern w:val="2"/>
                          <w:sz w:val="30"/>
                          <w:szCs w:val="30"/>
                          <w14:ligatures w14:val="standardContextual"/>
                        </w:rPr>
                        <w:t>Utrecht Te Deum and Jubilate</w:t>
                      </w:r>
                      <w:r w:rsidRPr="006260D7">
                        <w:rPr>
                          <w:rFonts w:ascii="Times New Roman" w:eastAsia="Calibri" w:hAnsi="Times New Roman" w:cs="Times New Roman"/>
                          <w:kern w:val="2"/>
                          <w:sz w:val="30"/>
                          <w:szCs w:val="30"/>
                          <w14:ligatures w14:val="standardContextual"/>
                        </w:rPr>
                        <w:t xml:space="preserve">, composed at her request.  The </w:t>
                      </w:r>
                      <w:r w:rsidRPr="00FA21A3">
                        <w:rPr>
                          <w:rFonts w:ascii="Times New Roman" w:eastAsia="Calibri" w:hAnsi="Times New Roman" w:cs="Times New Roman"/>
                          <w:i/>
                          <w:iCs/>
                          <w:kern w:val="2"/>
                          <w:sz w:val="30"/>
                          <w:szCs w:val="30"/>
                          <w14:ligatures w14:val="standardContextual"/>
                        </w:rPr>
                        <w:t>Music for the Royal Fireworks</w:t>
                      </w:r>
                      <w:r w:rsidRPr="006260D7">
                        <w:rPr>
                          <w:rFonts w:ascii="Times New Roman" w:eastAsia="Calibri" w:hAnsi="Times New Roman" w:cs="Times New Roman"/>
                          <w:kern w:val="2"/>
                          <w:sz w:val="30"/>
                          <w:szCs w:val="30"/>
                          <w14:ligatures w14:val="standardContextual"/>
                        </w:rPr>
                        <w:t xml:space="preserve"> was written in 1749 for King George II to celebrate the end of the War of the Austrian Succession. A pavilion over four hundred feet long was built especially for the event in Green Park, and the music was to be the accompaniment of an immense pyrotechnic display. Originally the king insisted on using “martial instruments” (brass, woodwind and percussion), presumably to match the event. However, after its premiere Handel reworked the ensemble to suit his original wishes, and the ensemble was changed to include string instruments.  Almost immediately, given the lack of </w:t>
                      </w:r>
                      <w:r w:rsidR="00FA21A3">
                        <w:rPr>
                          <w:rFonts w:ascii="Times New Roman" w:eastAsia="Calibri" w:hAnsi="Times New Roman" w:cs="Times New Roman"/>
                          <w:kern w:val="2"/>
                          <w:sz w:val="30"/>
                          <w:szCs w:val="30"/>
                          <w14:ligatures w14:val="standardContextual"/>
                        </w:rPr>
                        <w:t xml:space="preserve">any </w:t>
                      </w:r>
                      <w:r w:rsidRPr="006260D7">
                        <w:rPr>
                          <w:rFonts w:ascii="Times New Roman" w:eastAsia="Calibri" w:hAnsi="Times New Roman" w:cs="Times New Roman"/>
                          <w:kern w:val="2"/>
                          <w:sz w:val="30"/>
                          <w:szCs w:val="30"/>
                          <w14:ligatures w14:val="standardContextual"/>
                        </w:rPr>
                        <w:t>copyright enforcement, numerous transcriptions and arrangements were made so this popular work could be heard in domestic surroundings.</w:t>
                      </w:r>
                    </w:p>
                    <w:p w14:paraId="37869C6A" w14:textId="77777777" w:rsidR="00D90582" w:rsidRDefault="00D90582" w:rsidP="006260D7">
                      <w:pPr>
                        <w:spacing w:line="240" w:lineRule="auto"/>
                        <w:jc w:val="both"/>
                        <w:rPr>
                          <w:rFonts w:ascii="Times New Roman" w:eastAsia="Calibri" w:hAnsi="Times New Roman" w:cs="Times New Roman"/>
                          <w:kern w:val="2"/>
                          <w:sz w:val="30"/>
                          <w:szCs w:val="30"/>
                          <w14:ligatures w14:val="standardContextual"/>
                        </w:rPr>
                      </w:pPr>
                    </w:p>
                    <w:p w14:paraId="3C454ACE" w14:textId="6DD0BD7C" w:rsidR="00D90582" w:rsidRPr="00D90582" w:rsidRDefault="00D90582" w:rsidP="00D90582">
                      <w:pPr>
                        <w:jc w:val="both"/>
                        <w:rPr>
                          <w:rFonts w:ascii="Times New Roman" w:eastAsia="Calibri" w:hAnsi="Times New Roman" w:cs="Times New Roman"/>
                          <w:kern w:val="2"/>
                          <w:sz w:val="30"/>
                          <w:szCs w:val="30"/>
                          <w14:ligatures w14:val="standardContextual"/>
                        </w:rPr>
                      </w:pPr>
                      <w:r w:rsidRPr="00D90582">
                        <w:rPr>
                          <w:rFonts w:ascii="Times New Roman" w:eastAsia="Calibri" w:hAnsi="Times New Roman" w:cs="Times New Roman"/>
                          <w:kern w:val="2"/>
                          <w:sz w:val="30"/>
                          <w:szCs w:val="30"/>
                          <w14:ligatures w14:val="standardContextual"/>
                        </w:rPr>
                        <w:t xml:space="preserve">York based musician </w:t>
                      </w:r>
                      <w:r w:rsidRPr="00D90582">
                        <w:rPr>
                          <w:rFonts w:ascii="Times New Roman" w:eastAsia="Calibri" w:hAnsi="Times New Roman" w:cs="Times New Roman"/>
                          <w:b/>
                          <w:bCs/>
                          <w:kern w:val="2"/>
                          <w:sz w:val="30"/>
                          <w:szCs w:val="30"/>
                          <w14:ligatures w14:val="standardContextual"/>
                        </w:rPr>
                        <w:t>Peter Harrison</w:t>
                      </w:r>
                      <w:r w:rsidRPr="00D90582">
                        <w:rPr>
                          <w:rFonts w:ascii="Times New Roman" w:eastAsia="Calibri" w:hAnsi="Times New Roman" w:cs="Times New Roman"/>
                          <w:kern w:val="2"/>
                          <w:sz w:val="30"/>
                          <w:szCs w:val="30"/>
                          <w14:ligatures w14:val="standardContextual"/>
                        </w:rPr>
                        <w:t xml:space="preserve"> studied flute at the Birmingham Conservatoire and music performance at York University.   In October 1971, he founded </w:t>
                      </w:r>
                      <w:r w:rsidRPr="00D90582">
                        <w:rPr>
                          <w:rFonts w:ascii="Times New Roman" w:eastAsia="Calibri" w:hAnsi="Times New Roman" w:cs="Times New Roman"/>
                          <w:b/>
                          <w:i/>
                          <w:iCs/>
                          <w:kern w:val="2"/>
                          <w:sz w:val="30"/>
                          <w:szCs w:val="30"/>
                          <w:lang w:val="en-US"/>
                          <w14:ligatures w14:val="standardContextual"/>
                        </w:rPr>
                        <w:t>Concert Royal</w:t>
                      </w:r>
                      <w:r w:rsidRPr="00D90582">
                        <w:rPr>
                          <w:rFonts w:ascii="Times New Roman" w:eastAsia="Calibri" w:hAnsi="Times New Roman" w:cs="Times New Roman"/>
                          <w:i/>
                          <w:iCs/>
                          <w:kern w:val="2"/>
                          <w:sz w:val="30"/>
                          <w:szCs w:val="30"/>
                          <w:lang w:val="en-US"/>
                          <w14:ligatures w14:val="standardContextual"/>
                        </w:rPr>
                        <w:t>,</w:t>
                      </w:r>
                      <w:r w:rsidRPr="00D90582">
                        <w:rPr>
                          <w:rFonts w:ascii="Times New Roman" w:eastAsia="Calibri" w:hAnsi="Times New Roman" w:cs="Times New Roman"/>
                          <w:kern w:val="2"/>
                          <w:sz w:val="30"/>
                          <w:szCs w:val="30"/>
                          <w:lang w:val="en-US"/>
                          <w14:ligatures w14:val="standardContextual"/>
                        </w:rPr>
                        <w:t xml:space="preserve"> one of Britain’s longest established early music groups, with harpsichordist </w:t>
                      </w:r>
                      <w:r w:rsidRPr="00D90582">
                        <w:rPr>
                          <w:rFonts w:ascii="Times New Roman" w:eastAsia="Calibri" w:hAnsi="Times New Roman" w:cs="Times New Roman"/>
                          <w:b/>
                          <w:bCs/>
                          <w:kern w:val="2"/>
                          <w:sz w:val="30"/>
                          <w:szCs w:val="30"/>
                          <w:lang w:val="en-US"/>
                          <w14:ligatures w14:val="standardContextual"/>
                        </w:rPr>
                        <w:t>John Treherne</w:t>
                      </w:r>
                      <w:r w:rsidRPr="00D90582">
                        <w:rPr>
                          <w:rFonts w:ascii="Times New Roman" w:eastAsia="Calibri" w:hAnsi="Times New Roman" w:cs="Times New Roman"/>
                          <w:kern w:val="2"/>
                          <w:sz w:val="30"/>
                          <w:szCs w:val="30"/>
                          <w:lang w:val="en-US"/>
                          <w14:ligatures w14:val="standardContextual"/>
                        </w:rPr>
                        <w:t xml:space="preserve">, soon joined by another York-based musician, cellist </w:t>
                      </w:r>
                      <w:r w:rsidRPr="00D90582">
                        <w:rPr>
                          <w:rFonts w:ascii="Times New Roman" w:eastAsia="Calibri" w:hAnsi="Times New Roman" w:cs="Times New Roman"/>
                          <w:b/>
                          <w:bCs/>
                          <w:kern w:val="2"/>
                          <w:sz w:val="30"/>
                          <w:szCs w:val="30"/>
                          <w:lang w:val="en-US"/>
                          <w14:ligatures w14:val="standardContextual"/>
                        </w:rPr>
                        <w:t>Rachel Gray</w:t>
                      </w:r>
                      <w:r w:rsidRPr="00D90582">
                        <w:rPr>
                          <w:rFonts w:ascii="Times New Roman" w:eastAsia="Calibri" w:hAnsi="Times New Roman" w:cs="Times New Roman"/>
                          <w:kern w:val="2"/>
                          <w:sz w:val="30"/>
                          <w:szCs w:val="30"/>
                          <w:lang w:val="en-US"/>
                          <w14:ligatures w14:val="standardContextual"/>
                        </w:rPr>
                        <w:t xml:space="preserve">.  For over fifty years they have recreated the musical sound world of the eighteenth and early nineteenth centuries through research, </w:t>
                      </w:r>
                      <w:proofErr w:type="gramStart"/>
                      <w:r w:rsidRPr="00D90582">
                        <w:rPr>
                          <w:rFonts w:ascii="Times New Roman" w:eastAsia="Calibri" w:hAnsi="Times New Roman" w:cs="Times New Roman"/>
                          <w:kern w:val="2"/>
                          <w:sz w:val="30"/>
                          <w:szCs w:val="30"/>
                          <w:lang w:val="en-US"/>
                          <w14:ligatures w14:val="standardContextual"/>
                        </w:rPr>
                        <w:t>study</w:t>
                      </w:r>
                      <w:proofErr w:type="gramEnd"/>
                      <w:r w:rsidRPr="00D90582">
                        <w:rPr>
                          <w:rFonts w:ascii="Times New Roman" w:eastAsia="Calibri" w:hAnsi="Times New Roman" w:cs="Times New Roman"/>
                          <w:kern w:val="2"/>
                          <w:sz w:val="30"/>
                          <w:szCs w:val="30"/>
                          <w:lang w:val="en-US"/>
                          <w14:ligatures w14:val="standardContextual"/>
                        </w:rPr>
                        <w:t xml:space="preserve"> and performance on historic instruments. They have</w:t>
                      </w:r>
                      <w:r w:rsidRPr="00D90582">
                        <w:rPr>
                          <w:rFonts w:ascii="Times New Roman" w:eastAsia="Calibri" w:hAnsi="Times New Roman" w:cs="Times New Roman"/>
                          <w:bCs/>
                          <w:kern w:val="2"/>
                          <w:sz w:val="30"/>
                          <w:szCs w:val="30"/>
                          <w14:ligatures w14:val="standardContextual"/>
                        </w:rPr>
                        <w:t xml:space="preserve"> given hundreds of recitals in every corner of the UK, performing in festivals and for music and arts societies, in churches, schools, and arts centres. The ensemble has toured in Europe, the USA and for the British Council in South America.  </w:t>
                      </w:r>
                      <w:r w:rsidR="00891149" w:rsidRPr="00D90582">
                        <w:rPr>
                          <w:rFonts w:ascii="Times New Roman" w:eastAsia="Calibri" w:hAnsi="Times New Roman" w:cs="Times New Roman"/>
                          <w:bCs/>
                          <w:kern w:val="2"/>
                          <w:sz w:val="30"/>
                          <w:szCs w:val="30"/>
                          <w14:ligatures w14:val="standardContextual"/>
                        </w:rPr>
                        <w:t>Rachel also</w:t>
                      </w:r>
                      <w:r w:rsidRPr="00D90582">
                        <w:rPr>
                          <w:rFonts w:ascii="Times New Roman" w:eastAsia="Calibri" w:hAnsi="Times New Roman" w:cs="Times New Roman"/>
                          <w:bCs/>
                          <w:kern w:val="2"/>
                          <w:sz w:val="30"/>
                          <w:szCs w:val="30"/>
                          <w14:ligatures w14:val="standardContextual"/>
                        </w:rPr>
                        <w:t xml:space="preserve"> performs regularly with the Yorkshire Baroque Soloists, 18th Century Concert Orchestra, Newcastle Baroque and many other period instrument ensembles including Manchester Baroque and English Haydn Festival Orchestra. She teaches Baroque Cello at the University of York where she also co-directs the University Baroque Ensemble.  Peter </w:t>
                      </w:r>
                      <w:r w:rsidRPr="00D90582">
                        <w:rPr>
                          <w:rFonts w:ascii="Times New Roman" w:eastAsia="Calibri" w:hAnsi="Times New Roman" w:cs="Times New Roman"/>
                          <w:kern w:val="2"/>
                          <w:sz w:val="30"/>
                          <w:szCs w:val="30"/>
                          <w14:ligatures w14:val="standardContextual"/>
                        </w:rPr>
                        <w:t xml:space="preserve">lectured in education at the University of Hull for twenty years, and his edition of Handel’s Musick for the Royal Fireworks has been published by Oxford University Press.  John has taught at all the universities in North East England, and has worked with children from nursery age to 6th Form. </w:t>
                      </w:r>
                    </w:p>
                    <w:p w14:paraId="46DFE73A" w14:textId="77777777" w:rsidR="00DB71A2" w:rsidRPr="00DB71A2" w:rsidRDefault="00DB71A2" w:rsidP="00DB71A2">
                      <w:pPr>
                        <w:spacing w:line="240" w:lineRule="auto"/>
                        <w:jc w:val="both"/>
                        <w:rPr>
                          <w:rFonts w:ascii="Times New Roman" w:eastAsia="Calibri" w:hAnsi="Times New Roman" w:cs="Times New Roman"/>
                          <w:b/>
                          <w:bCs/>
                          <w:kern w:val="2"/>
                          <w:sz w:val="30"/>
                          <w:szCs w:val="30"/>
                          <w:lang w:val="en-US"/>
                          <w14:ligatures w14:val="standardContextual"/>
                        </w:rPr>
                      </w:pPr>
                    </w:p>
                    <w:p w14:paraId="05C2C48E" w14:textId="77777777" w:rsidR="00DB71A2" w:rsidRPr="00CA4AF3" w:rsidRDefault="00DB71A2" w:rsidP="006260D7">
                      <w:pPr>
                        <w:spacing w:line="240" w:lineRule="auto"/>
                        <w:jc w:val="both"/>
                        <w:rPr>
                          <w:rFonts w:ascii="Times New Roman" w:hAnsi="Times New Roman" w:cs="Times New Roman"/>
                          <w:sz w:val="30"/>
                          <w:szCs w:val="30"/>
                        </w:rPr>
                      </w:pPr>
                    </w:p>
                  </w:txbxContent>
                </v:textbox>
              </v:shape>
            </w:pict>
          </mc:Fallback>
        </mc:AlternateContent>
      </w:r>
      <w:r w:rsidR="001402EA">
        <w:rPr>
          <w:b/>
          <w:bCs/>
          <w:sz w:val="32"/>
          <w:szCs w:val="32"/>
        </w:rPr>
        <w:br w:type="page"/>
      </w:r>
      <w:bookmarkEnd w:id="8"/>
      <w:r w:rsidR="00FB1EEB" w:rsidRPr="00E94D2E">
        <w:rPr>
          <w:b/>
          <w:bCs/>
          <w:noProof/>
          <w:sz w:val="32"/>
          <w:szCs w:val="32"/>
        </w:rPr>
        <w:lastRenderedPageBreak/>
        <mc:AlternateContent>
          <mc:Choice Requires="wps">
            <w:drawing>
              <wp:anchor distT="45720" distB="45720" distL="114300" distR="114300" simplePos="0" relativeHeight="251816448" behindDoc="0" locked="0" layoutInCell="1" allowOverlap="1" wp14:anchorId="19E0384F" wp14:editId="3E97A8B5">
                <wp:simplePos x="0" y="0"/>
                <wp:positionH relativeFrom="column">
                  <wp:posOffset>15240</wp:posOffset>
                </wp:positionH>
                <wp:positionV relativeFrom="paragraph">
                  <wp:posOffset>-317500</wp:posOffset>
                </wp:positionV>
                <wp:extent cx="6758940" cy="9509760"/>
                <wp:effectExtent l="0" t="0" r="0" b="0"/>
                <wp:wrapNone/>
                <wp:docPr id="73517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9509760"/>
                        </a:xfrm>
                        <a:prstGeom prst="rect">
                          <a:avLst/>
                        </a:prstGeom>
                        <a:noFill/>
                        <a:ln w="9525">
                          <a:noFill/>
                          <a:miter lim="800000"/>
                          <a:headEnd/>
                          <a:tailEnd/>
                        </a:ln>
                      </wps:spPr>
                      <wps:txbx>
                        <w:txbxContent>
                          <w:p w14:paraId="2BD334B8" w14:textId="08DA5423" w:rsidR="00D90582" w:rsidRPr="005E5954" w:rsidRDefault="00D90582" w:rsidP="005E5954">
                            <w:pPr>
                              <w:spacing w:after="0" w:line="240" w:lineRule="auto"/>
                              <w:jc w:val="center"/>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b/>
                                <w:bCs/>
                                <w:kern w:val="2"/>
                                <w:sz w:val="30"/>
                                <w:szCs w:val="30"/>
                                <w14:ligatures w14:val="standardContextual"/>
                              </w:rPr>
                              <w:t>Our Next Concert</w:t>
                            </w:r>
                          </w:p>
                          <w:p w14:paraId="609A4E95" w14:textId="77777777" w:rsidR="00D90582" w:rsidRPr="005E5954" w:rsidRDefault="00D90582" w:rsidP="005E5954">
                            <w:pPr>
                              <w:spacing w:after="0" w:line="240" w:lineRule="auto"/>
                              <w:jc w:val="center"/>
                              <w:rPr>
                                <w:rFonts w:ascii="Times New Roman" w:eastAsia="Calibri" w:hAnsi="Times New Roman" w:cs="Times New Roman"/>
                                <w:b/>
                                <w:bCs/>
                                <w:kern w:val="2"/>
                                <w:sz w:val="30"/>
                                <w:szCs w:val="30"/>
                                <w14:ligatures w14:val="standardContextual"/>
                              </w:rPr>
                            </w:pPr>
                            <w:r w:rsidRPr="005E5954">
                              <w:rPr>
                                <w:rFonts w:ascii="Times New Roman" w:eastAsia="Calibri" w:hAnsi="Times New Roman" w:cs="Times New Roman"/>
                                <w:b/>
                                <w:bCs/>
                                <w:kern w:val="2"/>
                                <w:sz w:val="30"/>
                                <w:szCs w:val="30"/>
                                <w14:ligatures w14:val="standardContextual"/>
                              </w:rPr>
                              <w:t>Sunday, June 28th 3pm – The Bute Wind Quintet</w:t>
                            </w:r>
                          </w:p>
                          <w:p w14:paraId="5E9E6953" w14:textId="11DF0409" w:rsidR="00CA5633" w:rsidRPr="005E5954" w:rsidRDefault="00CA5633" w:rsidP="005E5954">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 xml:space="preserve">We feature more flute, but in a very different context. We celebrate György Kurtág’s 100th birthday with one of his earliest works, alongside music by composers with rather intimidating reputations.  Fear not: Ligeti here is at his liveliest, quirkiest and wittiest; Berio’s amusing “entertainment for children” is a set of animal impressions; Stockhausen’s elegy is sublimely poignant.  All these contrasting moods mingle in the greatest wind quintet ever composed:  if you like the lush mysticism of Verklärte Nacht, you will be utterly entranced by Schoenberg’s Op.26. </w:t>
                            </w:r>
                          </w:p>
                          <w:p w14:paraId="2A6C8457" w14:textId="4E309931" w:rsidR="00D90582" w:rsidRPr="005E5954" w:rsidRDefault="00CA5633" w:rsidP="005E5954">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György Ligeti:</w:t>
                            </w:r>
                            <w:r w:rsidR="005E5954" w:rsidRPr="005E5954">
                              <w:rPr>
                                <w:rFonts w:ascii="Times New Roman" w:eastAsia="Calibri" w:hAnsi="Times New Roman" w:cs="Times New Roman"/>
                                <w:kern w:val="2"/>
                                <w:sz w:val="30"/>
                                <w:szCs w:val="30"/>
                                <w14:ligatures w14:val="standardContextual"/>
                              </w:rPr>
                              <w:t xml:space="preserve"> </w:t>
                            </w:r>
                            <w:r w:rsidRPr="005E5954">
                              <w:rPr>
                                <w:rFonts w:ascii="Times New Roman" w:eastAsia="Calibri" w:hAnsi="Times New Roman" w:cs="Times New Roman"/>
                                <w:i/>
                                <w:iCs/>
                                <w:kern w:val="2"/>
                                <w:sz w:val="30"/>
                                <w:szCs w:val="30"/>
                                <w14:ligatures w14:val="standardContextual"/>
                              </w:rPr>
                              <w:t>Six Bagatelles</w:t>
                            </w:r>
                            <w:r w:rsidRPr="005E5954">
                              <w:rPr>
                                <w:rFonts w:ascii="Times New Roman" w:eastAsia="Calibri" w:hAnsi="Times New Roman" w:cs="Times New Roman"/>
                                <w:kern w:val="2"/>
                                <w:sz w:val="30"/>
                                <w:szCs w:val="30"/>
                                <w14:ligatures w14:val="standardContextual"/>
                              </w:rPr>
                              <w:t xml:space="preserve">; György Kurtág: </w:t>
                            </w:r>
                            <w:r w:rsidRPr="005E5954">
                              <w:rPr>
                                <w:rFonts w:ascii="Times New Roman" w:eastAsia="Calibri" w:hAnsi="Times New Roman" w:cs="Times New Roman"/>
                                <w:i/>
                                <w:iCs/>
                                <w:kern w:val="2"/>
                                <w:sz w:val="30"/>
                                <w:szCs w:val="30"/>
                                <w14:ligatures w14:val="standardContextual"/>
                              </w:rPr>
                              <w:t>Wind Quintet, op.2</w:t>
                            </w:r>
                            <w:r w:rsidRPr="005E5954">
                              <w:rPr>
                                <w:rFonts w:ascii="Times New Roman" w:eastAsia="Calibri" w:hAnsi="Times New Roman" w:cs="Times New Roman"/>
                                <w:kern w:val="2"/>
                                <w:sz w:val="30"/>
                                <w:szCs w:val="30"/>
                                <w14:ligatures w14:val="standardContextual"/>
                              </w:rPr>
                              <w:t>; Luciano Berio:</w:t>
                            </w:r>
                            <w:r w:rsidR="005E5954" w:rsidRPr="005E5954">
                              <w:rPr>
                                <w:rFonts w:ascii="Times New Roman" w:eastAsia="Calibri" w:hAnsi="Times New Roman" w:cs="Times New Roman"/>
                                <w:kern w:val="2"/>
                                <w:sz w:val="30"/>
                                <w:szCs w:val="30"/>
                                <w14:ligatures w14:val="standardContextual"/>
                              </w:rPr>
                              <w:t xml:space="preserve"> </w:t>
                            </w:r>
                            <w:r w:rsidRPr="005E5954">
                              <w:rPr>
                                <w:rFonts w:ascii="Times New Roman" w:eastAsia="Calibri" w:hAnsi="Times New Roman" w:cs="Times New Roman"/>
                                <w:i/>
                                <w:iCs/>
                                <w:kern w:val="2"/>
                                <w:sz w:val="30"/>
                                <w:szCs w:val="30"/>
                                <w14:ligatures w14:val="standardContextual"/>
                              </w:rPr>
                              <w:t>Opus Number Zoo</w:t>
                            </w:r>
                            <w:r w:rsidRPr="005E5954">
                              <w:rPr>
                                <w:rFonts w:ascii="Times New Roman" w:eastAsia="Calibri" w:hAnsi="Times New Roman" w:cs="Times New Roman"/>
                                <w:kern w:val="2"/>
                                <w:sz w:val="30"/>
                                <w:szCs w:val="30"/>
                                <w14:ligatures w14:val="standardContextual"/>
                              </w:rPr>
                              <w:t xml:space="preserve">; Karlheinz Stockhausen: </w:t>
                            </w:r>
                            <w:r w:rsidRPr="005E5954">
                              <w:rPr>
                                <w:rFonts w:ascii="Times New Roman" w:eastAsia="Calibri" w:hAnsi="Times New Roman" w:cs="Times New Roman"/>
                                <w:i/>
                                <w:iCs/>
                                <w:kern w:val="2"/>
                                <w:sz w:val="30"/>
                                <w:szCs w:val="30"/>
                                <w14:ligatures w14:val="standardContextual"/>
                              </w:rPr>
                              <w:t>Adieu</w:t>
                            </w:r>
                            <w:r w:rsidRPr="005E5954">
                              <w:rPr>
                                <w:rFonts w:ascii="Times New Roman" w:eastAsia="Calibri" w:hAnsi="Times New Roman" w:cs="Times New Roman"/>
                                <w:kern w:val="2"/>
                                <w:sz w:val="30"/>
                                <w:szCs w:val="30"/>
                                <w14:ligatures w14:val="standardContextual"/>
                              </w:rPr>
                              <w:t xml:space="preserve">; Arnold Schoenberg: </w:t>
                            </w:r>
                            <w:r w:rsidRPr="005E5954">
                              <w:rPr>
                                <w:rFonts w:ascii="Times New Roman" w:eastAsia="Calibri" w:hAnsi="Times New Roman" w:cs="Times New Roman"/>
                                <w:i/>
                                <w:iCs/>
                                <w:kern w:val="2"/>
                                <w:sz w:val="30"/>
                                <w:szCs w:val="30"/>
                                <w14:ligatures w14:val="standardContextual"/>
                              </w:rPr>
                              <w:t>Wind Quintet, Op. 26</w:t>
                            </w:r>
                          </w:p>
                          <w:p w14:paraId="65191502" w14:textId="77777777" w:rsidR="00D90582" w:rsidRPr="005E5954" w:rsidRDefault="00D90582" w:rsidP="005E5954">
                            <w:pPr>
                              <w:spacing w:after="0" w:line="240" w:lineRule="auto"/>
                              <w:jc w:val="both"/>
                              <w:rPr>
                                <w:rFonts w:ascii="Times New Roman" w:eastAsia="Calibri" w:hAnsi="Times New Roman" w:cs="Times New Roman"/>
                                <w:kern w:val="2"/>
                                <w:sz w:val="30"/>
                                <w:szCs w:val="30"/>
                                <w14:ligatures w14:val="standardContextual"/>
                              </w:rPr>
                            </w:pPr>
                          </w:p>
                          <w:p w14:paraId="5CFBE768" w14:textId="77777777" w:rsidR="00DE7078" w:rsidRPr="005E5954" w:rsidRDefault="00DE7078" w:rsidP="005E5954">
                            <w:pPr>
                              <w:spacing w:after="0" w:line="240" w:lineRule="auto"/>
                              <w:jc w:val="both"/>
                              <w:rPr>
                                <w:rFonts w:ascii="Times New Roman" w:eastAsia="Calibri" w:hAnsi="Times New Roman" w:cs="Times New Roman"/>
                                <w:kern w:val="2"/>
                                <w:sz w:val="30"/>
                                <w:szCs w:val="30"/>
                                <w14:ligatures w14:val="standardContextual"/>
                              </w:rPr>
                            </w:pPr>
                          </w:p>
                          <w:p w14:paraId="0E47E2FE" w14:textId="3FF601A1" w:rsidR="00D90582" w:rsidRPr="005E5954" w:rsidRDefault="00D90582" w:rsidP="005E5954">
                            <w:pPr>
                              <w:spacing w:after="0" w:line="240" w:lineRule="auto"/>
                              <w:jc w:val="center"/>
                              <w:rPr>
                                <w:rFonts w:ascii="Times New Roman" w:eastAsia="Calibri" w:hAnsi="Times New Roman" w:cs="Times New Roman"/>
                                <w:b/>
                                <w:bCs/>
                                <w:kern w:val="2"/>
                                <w:sz w:val="30"/>
                                <w:szCs w:val="30"/>
                                <w14:ligatures w14:val="standardContextual"/>
                              </w:rPr>
                            </w:pPr>
                            <w:r w:rsidRPr="005E5954">
                              <w:rPr>
                                <w:rFonts w:ascii="Times New Roman" w:eastAsia="Calibri" w:hAnsi="Times New Roman" w:cs="Times New Roman"/>
                                <w:b/>
                                <w:bCs/>
                                <w:kern w:val="2"/>
                                <w:sz w:val="30"/>
                                <w:szCs w:val="30"/>
                                <w14:ligatures w14:val="standardContextual"/>
                              </w:rPr>
                              <w:t>Our Nex</w:t>
                            </w:r>
                            <w:r w:rsidR="00CA5633" w:rsidRPr="005E5954">
                              <w:rPr>
                                <w:rFonts w:ascii="Times New Roman" w:eastAsia="Calibri" w:hAnsi="Times New Roman" w:cs="Times New Roman"/>
                                <w:b/>
                                <w:bCs/>
                                <w:kern w:val="2"/>
                                <w:sz w:val="30"/>
                                <w:szCs w:val="30"/>
                                <w14:ligatures w14:val="standardContextual"/>
                              </w:rPr>
                              <w:t>t Work by a Scottish Composer</w:t>
                            </w:r>
                          </w:p>
                          <w:p w14:paraId="6D60AEB4" w14:textId="677BA092" w:rsidR="00D90582" w:rsidRPr="005E5954" w:rsidRDefault="00CA5633" w:rsidP="005E5954">
                            <w:pPr>
                              <w:spacing w:after="0" w:line="240" w:lineRule="auto"/>
                              <w:jc w:val="center"/>
                              <w:rPr>
                                <w:rFonts w:ascii="Times New Roman" w:eastAsia="Calibri" w:hAnsi="Times New Roman" w:cs="Times New Roman"/>
                                <w:b/>
                                <w:bCs/>
                                <w:kern w:val="2"/>
                                <w:sz w:val="30"/>
                                <w:szCs w:val="30"/>
                                <w14:ligatures w14:val="standardContextual"/>
                              </w:rPr>
                            </w:pPr>
                            <w:r w:rsidRPr="005E5954">
                              <w:rPr>
                                <w:rFonts w:ascii="Times New Roman" w:eastAsia="Calibri" w:hAnsi="Times New Roman" w:cs="Times New Roman"/>
                                <w:b/>
                                <w:bCs/>
                                <w:kern w:val="2"/>
                                <w:sz w:val="30"/>
                                <w:szCs w:val="30"/>
                                <w14:ligatures w14:val="standardContextual"/>
                              </w:rPr>
                              <w:t>Sunday, Sept. 27th, 3pm – Duo B!z’art, piano four-hands</w:t>
                            </w:r>
                          </w:p>
                          <w:p w14:paraId="24547692" w14:textId="01098999" w:rsidR="00CA5633" w:rsidRPr="005E5954" w:rsidRDefault="00CA5633" w:rsidP="005E5954">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We celebrate the 150</w:t>
                            </w:r>
                            <w:r w:rsidRPr="005E5954">
                              <w:rPr>
                                <w:rFonts w:ascii="Times New Roman" w:eastAsia="Calibri" w:hAnsi="Times New Roman" w:cs="Times New Roman"/>
                                <w:kern w:val="2"/>
                                <w:sz w:val="30"/>
                                <w:szCs w:val="30"/>
                                <w:vertAlign w:val="superscript"/>
                                <w14:ligatures w14:val="standardContextual"/>
                              </w:rPr>
                              <w:t>th</w:t>
                            </w:r>
                            <w:r w:rsidRPr="005E5954">
                              <w:rPr>
                                <w:rFonts w:ascii="Times New Roman" w:eastAsia="Calibri" w:hAnsi="Times New Roman" w:cs="Times New Roman"/>
                                <w:kern w:val="2"/>
                                <w:sz w:val="30"/>
                                <w:szCs w:val="30"/>
                                <w14:ligatures w14:val="standardContextual"/>
                              </w:rPr>
                              <w:t xml:space="preserve"> anniversary of Bruno Walter’s birth with his astonishing transcription of Mahler’s </w:t>
                            </w:r>
                            <w:r w:rsidRPr="005E5954">
                              <w:rPr>
                                <w:rFonts w:ascii="Times New Roman" w:eastAsia="Calibri" w:hAnsi="Times New Roman" w:cs="Times New Roman"/>
                                <w:i/>
                                <w:iCs/>
                                <w:kern w:val="2"/>
                                <w:sz w:val="30"/>
                                <w:szCs w:val="30"/>
                                <w14:ligatures w14:val="standardContextual"/>
                              </w:rPr>
                              <w:t>Symphony No 1, “The Titan”</w:t>
                            </w:r>
                            <w:r w:rsidRPr="005E5954">
                              <w:rPr>
                                <w:rFonts w:ascii="Times New Roman" w:eastAsia="Calibri" w:hAnsi="Times New Roman" w:cs="Times New Roman"/>
                                <w:kern w:val="2"/>
                                <w:sz w:val="30"/>
                                <w:szCs w:val="30"/>
                                <w14:ligatures w14:val="standardContextual"/>
                              </w:rPr>
                              <w:t xml:space="preserve">, played by the Belgian duo of André Roe and Geoffrey Baptiste, who have, over the last two decades, become one of the top piano duos in Europe.  Leonard Bernstein began his career as Walter’s assistant at the NYPO, making his sensational debut at Carnegie Hall in 1943 when the German refugee was ill with ‘flu, so it is appropriate that we will hear his </w:t>
                            </w:r>
                            <w:r w:rsidRPr="005E5954">
                              <w:rPr>
                                <w:rFonts w:ascii="Times New Roman" w:eastAsia="Calibri" w:hAnsi="Times New Roman" w:cs="Times New Roman"/>
                                <w:i/>
                                <w:iCs/>
                                <w:kern w:val="2"/>
                                <w:sz w:val="30"/>
                                <w:szCs w:val="30"/>
                                <w14:ligatures w14:val="standardContextual"/>
                              </w:rPr>
                              <w:t xml:space="preserve">West Side Story Suite.   </w:t>
                            </w:r>
                            <w:r w:rsidRPr="005E5954">
                              <w:rPr>
                                <w:rFonts w:ascii="Times New Roman" w:eastAsia="Calibri" w:hAnsi="Times New Roman" w:cs="Times New Roman"/>
                                <w:kern w:val="2"/>
                                <w:sz w:val="30"/>
                                <w:szCs w:val="30"/>
                                <w14:ligatures w14:val="standardContextual"/>
                              </w:rPr>
                              <w:t xml:space="preserve">His fellow American, and friend, John Corigliano’s </w:t>
                            </w:r>
                            <w:r w:rsidRPr="005E5954">
                              <w:rPr>
                                <w:rFonts w:ascii="Times New Roman" w:eastAsia="Calibri" w:hAnsi="Times New Roman" w:cs="Times New Roman"/>
                                <w:i/>
                                <w:iCs/>
                                <w:kern w:val="2"/>
                                <w:sz w:val="30"/>
                                <w:szCs w:val="30"/>
                                <w14:ligatures w14:val="standardContextual"/>
                              </w:rPr>
                              <w:t>Gazebo Dances</w:t>
                            </w:r>
                            <w:r w:rsidRPr="005E5954">
                              <w:rPr>
                                <w:rFonts w:ascii="Times New Roman" w:eastAsia="Calibri" w:hAnsi="Times New Roman" w:cs="Times New Roman"/>
                                <w:kern w:val="2"/>
                                <w:sz w:val="30"/>
                                <w:szCs w:val="30"/>
                                <w14:ligatures w14:val="standardContextual"/>
                              </w:rPr>
                              <w:t xml:space="preserve"> are exuberant, exhilarating foot-tappers. </w:t>
                            </w:r>
                            <w:r w:rsidRPr="005E5954">
                              <w:rPr>
                                <w:rFonts w:ascii="Times New Roman" w:eastAsia="Calibri" w:hAnsi="Times New Roman" w:cs="Times New Roman"/>
                                <w:i/>
                                <w:iCs/>
                                <w:kern w:val="2"/>
                                <w:sz w:val="30"/>
                                <w:szCs w:val="30"/>
                                <w14:ligatures w14:val="standardContextual"/>
                              </w:rPr>
                              <w:t>Strange and Solemn Music</w:t>
                            </w:r>
                            <w:r w:rsidRPr="005E5954">
                              <w:rPr>
                                <w:rFonts w:ascii="Times New Roman" w:eastAsia="Calibri" w:hAnsi="Times New Roman" w:cs="Times New Roman"/>
                                <w:kern w:val="2"/>
                                <w:sz w:val="30"/>
                                <w:szCs w:val="30"/>
                                <w14:ligatures w14:val="standardContextual"/>
                              </w:rPr>
                              <w:t xml:space="preserve"> by Scotland’s John Hearne is as moody and evocative as its Shakespearean title suggests.</w:t>
                            </w:r>
                          </w:p>
                          <w:p w14:paraId="213AF749" w14:textId="7BD5CC19" w:rsidR="00CA5633" w:rsidRPr="005E5954" w:rsidRDefault="00CA5633" w:rsidP="005E5954">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 xml:space="preserve">John Corigliano: </w:t>
                            </w:r>
                            <w:r w:rsidRPr="005E5954">
                              <w:rPr>
                                <w:rFonts w:ascii="Times New Roman" w:eastAsia="Calibri" w:hAnsi="Times New Roman" w:cs="Times New Roman"/>
                                <w:i/>
                                <w:iCs/>
                                <w:kern w:val="2"/>
                                <w:sz w:val="30"/>
                                <w:szCs w:val="30"/>
                                <w14:ligatures w14:val="standardContextual"/>
                              </w:rPr>
                              <w:t>Gazebo Dances</w:t>
                            </w:r>
                            <w:r w:rsidRPr="005E5954">
                              <w:rPr>
                                <w:rFonts w:ascii="Times New Roman" w:eastAsia="Calibri" w:hAnsi="Times New Roman" w:cs="Times New Roman"/>
                                <w:kern w:val="2"/>
                                <w:sz w:val="30"/>
                                <w:szCs w:val="30"/>
                                <w14:ligatures w14:val="standardContextual"/>
                              </w:rPr>
                              <w:t xml:space="preserve">; John Hearne: </w:t>
                            </w:r>
                            <w:r w:rsidRPr="005E5954">
                              <w:rPr>
                                <w:rFonts w:ascii="Times New Roman" w:eastAsia="Calibri" w:hAnsi="Times New Roman" w:cs="Times New Roman"/>
                                <w:i/>
                                <w:iCs/>
                                <w:kern w:val="2"/>
                                <w:sz w:val="30"/>
                                <w:szCs w:val="30"/>
                                <w14:ligatures w14:val="standardContextual"/>
                              </w:rPr>
                              <w:t>Strange and Solemn music</w:t>
                            </w:r>
                            <w:r w:rsidRPr="005E5954">
                              <w:rPr>
                                <w:rFonts w:ascii="Times New Roman" w:eastAsia="Calibri" w:hAnsi="Times New Roman" w:cs="Times New Roman"/>
                                <w:kern w:val="2"/>
                                <w:sz w:val="30"/>
                                <w:szCs w:val="30"/>
                                <w14:ligatures w14:val="standardContextual"/>
                              </w:rPr>
                              <w:t>;</w:t>
                            </w:r>
                          </w:p>
                          <w:p w14:paraId="312755FB" w14:textId="7BD02985" w:rsidR="00E11DED" w:rsidRPr="005E5954" w:rsidRDefault="00CA5633" w:rsidP="005E5954">
                            <w:pPr>
                              <w:spacing w:after="0" w:line="240" w:lineRule="auto"/>
                              <w:jc w:val="both"/>
                              <w:rPr>
                                <w:rFonts w:ascii="Times New Roman" w:eastAsia="Calibri" w:hAnsi="Times New Roman" w:cs="Times New Roman"/>
                                <w:i/>
                                <w:iCs/>
                                <w:kern w:val="2"/>
                                <w:sz w:val="30"/>
                                <w:szCs w:val="30"/>
                                <w14:ligatures w14:val="standardContextual"/>
                              </w:rPr>
                            </w:pPr>
                            <w:r w:rsidRPr="005E5954">
                              <w:rPr>
                                <w:rFonts w:ascii="Times New Roman" w:eastAsia="Calibri" w:hAnsi="Times New Roman" w:cs="Times New Roman"/>
                                <w:kern w:val="2"/>
                                <w:sz w:val="30"/>
                                <w:szCs w:val="30"/>
                                <w14:ligatures w14:val="standardContextual"/>
                              </w:rPr>
                              <w:t xml:space="preserve">Leonard Bernstein: </w:t>
                            </w:r>
                            <w:r w:rsidRPr="005E5954">
                              <w:rPr>
                                <w:rFonts w:ascii="Times New Roman" w:eastAsia="Calibri" w:hAnsi="Times New Roman" w:cs="Times New Roman"/>
                                <w:i/>
                                <w:iCs/>
                                <w:kern w:val="2"/>
                                <w:sz w:val="30"/>
                                <w:szCs w:val="30"/>
                                <w14:ligatures w14:val="standardContextual"/>
                              </w:rPr>
                              <w:t>West Side Story Suite</w:t>
                            </w:r>
                            <w:r w:rsidRPr="005E5954">
                              <w:rPr>
                                <w:rFonts w:ascii="Times New Roman" w:eastAsia="Calibri" w:hAnsi="Times New Roman" w:cs="Times New Roman"/>
                                <w:kern w:val="2"/>
                                <w:sz w:val="30"/>
                                <w:szCs w:val="30"/>
                                <w14:ligatures w14:val="standardContextual"/>
                              </w:rPr>
                              <w:t xml:space="preserve">; Gustav Mahler, arr. Walter: </w:t>
                            </w:r>
                            <w:r w:rsidRPr="005E5954">
                              <w:rPr>
                                <w:rFonts w:ascii="Times New Roman" w:eastAsia="Calibri" w:hAnsi="Times New Roman" w:cs="Times New Roman"/>
                                <w:i/>
                                <w:iCs/>
                                <w:kern w:val="2"/>
                                <w:sz w:val="30"/>
                                <w:szCs w:val="30"/>
                                <w14:ligatures w14:val="standardContextual"/>
                              </w:rPr>
                              <w:t>Symphony No.1</w:t>
                            </w:r>
                          </w:p>
                          <w:p w14:paraId="3F890FF6" w14:textId="77777777" w:rsidR="00CA5633" w:rsidRDefault="00CA5633" w:rsidP="005E5954">
                            <w:pPr>
                              <w:spacing w:after="0" w:line="240" w:lineRule="auto"/>
                              <w:jc w:val="both"/>
                              <w:rPr>
                                <w:rFonts w:ascii="Times New Roman" w:eastAsia="Calibri" w:hAnsi="Times New Roman" w:cs="Times New Roman"/>
                                <w:i/>
                                <w:iCs/>
                                <w:kern w:val="2"/>
                                <w:sz w:val="30"/>
                                <w:szCs w:val="30"/>
                                <w14:ligatures w14:val="standardContextual"/>
                              </w:rPr>
                            </w:pPr>
                          </w:p>
                          <w:p w14:paraId="695F8E32" w14:textId="77777777" w:rsidR="005E5954" w:rsidRPr="005E5954" w:rsidRDefault="005E5954" w:rsidP="005E5954">
                            <w:pPr>
                              <w:spacing w:after="0" w:line="240" w:lineRule="auto"/>
                              <w:jc w:val="both"/>
                              <w:rPr>
                                <w:rFonts w:ascii="Times New Roman" w:eastAsia="Calibri" w:hAnsi="Times New Roman" w:cs="Times New Roman"/>
                                <w:i/>
                                <w:iCs/>
                                <w:kern w:val="2"/>
                                <w:sz w:val="30"/>
                                <w:szCs w:val="30"/>
                                <w14:ligatures w14:val="standardContextual"/>
                              </w:rPr>
                            </w:pPr>
                          </w:p>
                          <w:p w14:paraId="05EAD677" w14:textId="77777777" w:rsidR="00C2256F" w:rsidRPr="005E5954" w:rsidRDefault="00C2256F" w:rsidP="005E5954">
                            <w:pPr>
                              <w:spacing w:after="0" w:line="240" w:lineRule="auto"/>
                              <w:jc w:val="center"/>
                              <w:rPr>
                                <w:rFonts w:ascii="Times New Roman" w:eastAsia="Calibri" w:hAnsi="Times New Roman" w:cs="Times New Roman"/>
                                <w:b/>
                                <w:bCs/>
                                <w:kern w:val="2"/>
                                <w:sz w:val="30"/>
                                <w:szCs w:val="30"/>
                                <w14:ligatures w14:val="standardContextual"/>
                              </w:rPr>
                            </w:pPr>
                            <w:r w:rsidRPr="005E5954">
                              <w:rPr>
                                <w:rFonts w:ascii="Times New Roman" w:eastAsia="Calibri" w:hAnsi="Times New Roman" w:cs="Times New Roman"/>
                                <w:b/>
                                <w:bCs/>
                                <w:kern w:val="2"/>
                                <w:sz w:val="30"/>
                                <w:szCs w:val="30"/>
                                <w14:ligatures w14:val="standardContextual"/>
                              </w:rPr>
                              <w:t>Our Next Music by a Member of the Bach Family</w:t>
                            </w:r>
                          </w:p>
                          <w:p w14:paraId="20F56551" w14:textId="2A59DBC0" w:rsidR="00CA5633" w:rsidRPr="005E5954" w:rsidRDefault="00C2256F" w:rsidP="005E5954">
                            <w:pPr>
                              <w:spacing w:after="0" w:line="240" w:lineRule="auto"/>
                              <w:jc w:val="center"/>
                              <w:rPr>
                                <w:rFonts w:ascii="Times New Roman" w:eastAsia="Calibri" w:hAnsi="Times New Roman" w:cs="Times New Roman"/>
                                <w:b/>
                                <w:bCs/>
                                <w:kern w:val="2"/>
                                <w:sz w:val="30"/>
                                <w:szCs w:val="30"/>
                                <w14:ligatures w14:val="standardContextual"/>
                              </w:rPr>
                            </w:pPr>
                            <w:r w:rsidRPr="005E5954">
                              <w:rPr>
                                <w:rFonts w:ascii="Times New Roman" w:eastAsia="Calibri" w:hAnsi="Times New Roman" w:cs="Times New Roman"/>
                                <w:b/>
                                <w:bCs/>
                                <w:kern w:val="2"/>
                                <w:sz w:val="30"/>
                                <w:szCs w:val="30"/>
                                <w14:ligatures w14:val="standardContextual"/>
                              </w:rPr>
                              <w:t>Sunday, Oct. 25th, 3pm – Nikodem Rodzeń, violin</w:t>
                            </w:r>
                          </w:p>
                          <w:p w14:paraId="3F3BFABC" w14:textId="3030C484" w:rsidR="00C2256F" w:rsidRPr="005E5954" w:rsidRDefault="00C2256F" w:rsidP="005E5954">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 xml:space="preserve">Johann Christian’s father, Johann Sebastian Bach wrote the greatest pieces for solo violin ever composed. </w:t>
                            </w:r>
                            <w:r w:rsidR="00DE7078" w:rsidRPr="005E5954">
                              <w:rPr>
                                <w:rFonts w:ascii="Times New Roman" w:eastAsia="Calibri" w:hAnsi="Times New Roman" w:cs="Times New Roman"/>
                                <w:kern w:val="2"/>
                                <w:sz w:val="30"/>
                                <w:szCs w:val="30"/>
                                <w14:ligatures w14:val="standardContextual"/>
                              </w:rPr>
                              <w:t xml:space="preserve"> His</w:t>
                            </w:r>
                            <w:r w:rsidRPr="005E5954">
                              <w:rPr>
                                <w:rFonts w:ascii="Times New Roman" w:eastAsia="Calibri" w:hAnsi="Times New Roman" w:cs="Times New Roman"/>
                                <w:kern w:val="2"/>
                                <w:sz w:val="30"/>
                                <w:szCs w:val="30"/>
                                <w14:ligatures w14:val="standardContextual"/>
                              </w:rPr>
                              <w:t xml:space="preserve"> second partita, culminating in the famous plaintive, searingly beautiful, </w:t>
                            </w:r>
                            <w:r w:rsidR="00DE7078" w:rsidRPr="005E5954">
                              <w:rPr>
                                <w:rFonts w:ascii="Times New Roman" w:eastAsia="Calibri" w:hAnsi="Times New Roman" w:cs="Times New Roman"/>
                                <w:i/>
                                <w:iCs/>
                                <w:kern w:val="2"/>
                                <w:sz w:val="30"/>
                                <w:szCs w:val="30"/>
                                <w14:ligatures w14:val="standardContextual"/>
                              </w:rPr>
                              <w:t>C</w:t>
                            </w:r>
                            <w:r w:rsidRPr="005E5954">
                              <w:rPr>
                                <w:rFonts w:ascii="Times New Roman" w:eastAsia="Calibri" w:hAnsi="Times New Roman" w:cs="Times New Roman"/>
                                <w:i/>
                                <w:iCs/>
                                <w:kern w:val="2"/>
                                <w:sz w:val="30"/>
                                <w:szCs w:val="30"/>
                                <w14:ligatures w14:val="standardContextual"/>
                              </w:rPr>
                              <w:t>iaccona</w:t>
                            </w:r>
                            <w:r w:rsidRPr="005E5954">
                              <w:rPr>
                                <w:rFonts w:ascii="Times New Roman" w:eastAsia="Calibri" w:hAnsi="Times New Roman" w:cs="Times New Roman"/>
                                <w:kern w:val="2"/>
                                <w:sz w:val="30"/>
                                <w:szCs w:val="30"/>
                                <w14:ligatures w14:val="standardContextual"/>
                              </w:rPr>
                              <w:t xml:space="preserve"> contrasts remarkably with his sunny, lilting </w:t>
                            </w:r>
                            <w:r w:rsidRPr="005E5954">
                              <w:rPr>
                                <w:rFonts w:ascii="Times New Roman" w:eastAsia="Calibri" w:hAnsi="Times New Roman" w:cs="Times New Roman"/>
                                <w:i/>
                                <w:iCs/>
                                <w:kern w:val="2"/>
                                <w:sz w:val="30"/>
                                <w:szCs w:val="30"/>
                                <w14:ligatures w14:val="standardContextual"/>
                              </w:rPr>
                              <w:t>Preludio</w:t>
                            </w:r>
                            <w:r w:rsidRPr="005E5954">
                              <w:rPr>
                                <w:rFonts w:ascii="Times New Roman" w:eastAsia="Calibri" w:hAnsi="Times New Roman" w:cs="Times New Roman"/>
                                <w:kern w:val="2"/>
                                <w:sz w:val="30"/>
                                <w:szCs w:val="30"/>
                                <w14:ligatures w14:val="standardContextual"/>
                              </w:rPr>
                              <w:t xml:space="preserve"> and </w:t>
                            </w:r>
                            <w:r w:rsidRPr="005E5954">
                              <w:rPr>
                                <w:rFonts w:ascii="Times New Roman" w:eastAsia="Calibri" w:hAnsi="Times New Roman" w:cs="Times New Roman"/>
                                <w:i/>
                                <w:iCs/>
                                <w:kern w:val="2"/>
                                <w:sz w:val="30"/>
                                <w:szCs w:val="30"/>
                                <w14:ligatures w14:val="standardContextual"/>
                              </w:rPr>
                              <w:t>Loure</w:t>
                            </w:r>
                            <w:r w:rsidRPr="005E5954">
                              <w:rPr>
                                <w:rFonts w:ascii="Times New Roman" w:eastAsia="Calibri" w:hAnsi="Times New Roman" w:cs="Times New Roman"/>
                                <w:kern w:val="2"/>
                                <w:sz w:val="30"/>
                                <w:szCs w:val="30"/>
                                <w14:ligatures w14:val="standardContextual"/>
                              </w:rPr>
                              <w:t xml:space="preserve"> in E Major. Grażyna Bacewicz, renowned during her lifetime as an exceptionally talented violinist, is now recognised as one of the finest, most engaging, composers of the last century, her works for her own instrument being particularly uplifting.  A performance of Berio’s intense, passionate, technically demanding (a euphemism for “almost impossible”) </w:t>
                            </w:r>
                            <w:r w:rsidRPr="005E5954">
                              <w:rPr>
                                <w:rFonts w:ascii="Times New Roman" w:eastAsia="Calibri" w:hAnsi="Times New Roman" w:cs="Times New Roman"/>
                                <w:i/>
                                <w:iCs/>
                                <w:kern w:val="2"/>
                                <w:sz w:val="30"/>
                                <w:szCs w:val="30"/>
                                <w14:ligatures w14:val="standardContextual"/>
                              </w:rPr>
                              <w:t>Sequenza VIII</w:t>
                            </w:r>
                            <w:r w:rsidRPr="005E5954">
                              <w:rPr>
                                <w:rFonts w:ascii="Times New Roman" w:eastAsia="Calibri" w:hAnsi="Times New Roman" w:cs="Times New Roman"/>
                                <w:kern w:val="2"/>
                                <w:sz w:val="30"/>
                                <w:szCs w:val="30"/>
                                <w14:ligatures w14:val="standardContextual"/>
                              </w:rPr>
                              <w:t xml:space="preserve"> is an unforgettably exhilarating experience, with gorgeous moments of serenity amid the mayhem.</w:t>
                            </w:r>
                            <w:r w:rsidR="00DE7078" w:rsidRPr="005E5954">
                              <w:rPr>
                                <w:rFonts w:ascii="Times New Roman" w:eastAsia="Calibri" w:hAnsi="Times New Roman" w:cs="Times New Roman"/>
                                <w:kern w:val="2"/>
                                <w:sz w:val="30"/>
                                <w:szCs w:val="30"/>
                                <w14:ligatures w14:val="standardContextual"/>
                              </w:rPr>
                              <w:t xml:space="preserve">  We are lucky to have a charismatic young virtuoso from Warsaw to perform this irresistible programme of undoubted masterpieces, exploring the full range of emotions.</w:t>
                            </w:r>
                          </w:p>
                          <w:p w14:paraId="31431E50" w14:textId="76C159CC" w:rsidR="00C2256F" w:rsidRPr="005E5954" w:rsidRDefault="00C2256F" w:rsidP="005E5954">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J</w:t>
                            </w:r>
                            <w:r w:rsidR="00DE7078" w:rsidRPr="005E5954">
                              <w:rPr>
                                <w:rFonts w:ascii="Times New Roman" w:eastAsia="Calibri" w:hAnsi="Times New Roman" w:cs="Times New Roman"/>
                                <w:kern w:val="2"/>
                                <w:sz w:val="30"/>
                                <w:szCs w:val="30"/>
                                <w14:ligatures w14:val="standardContextual"/>
                              </w:rPr>
                              <w:t>.</w:t>
                            </w:r>
                            <w:r w:rsidRPr="005E5954">
                              <w:rPr>
                                <w:rFonts w:ascii="Times New Roman" w:eastAsia="Calibri" w:hAnsi="Times New Roman" w:cs="Times New Roman"/>
                                <w:kern w:val="2"/>
                                <w:sz w:val="30"/>
                                <w:szCs w:val="30"/>
                                <w14:ligatures w14:val="standardContextual"/>
                              </w:rPr>
                              <w:t xml:space="preserve"> S</w:t>
                            </w:r>
                            <w:r w:rsidR="00DE7078" w:rsidRPr="005E5954">
                              <w:rPr>
                                <w:rFonts w:ascii="Times New Roman" w:eastAsia="Calibri" w:hAnsi="Times New Roman" w:cs="Times New Roman"/>
                                <w:kern w:val="2"/>
                                <w:sz w:val="30"/>
                                <w:szCs w:val="30"/>
                                <w14:ligatures w14:val="standardContextual"/>
                              </w:rPr>
                              <w:t>.</w:t>
                            </w:r>
                            <w:r w:rsidRPr="005E5954">
                              <w:rPr>
                                <w:rFonts w:ascii="Times New Roman" w:eastAsia="Calibri" w:hAnsi="Times New Roman" w:cs="Times New Roman"/>
                                <w:kern w:val="2"/>
                                <w:sz w:val="30"/>
                                <w:szCs w:val="30"/>
                                <w14:ligatures w14:val="standardContextual"/>
                              </w:rPr>
                              <w:t xml:space="preserve"> Bach: Partitas: </w:t>
                            </w:r>
                            <w:r w:rsidRPr="005E5954">
                              <w:rPr>
                                <w:rFonts w:ascii="Times New Roman" w:eastAsia="Calibri" w:hAnsi="Times New Roman" w:cs="Times New Roman"/>
                                <w:i/>
                                <w:iCs/>
                                <w:kern w:val="2"/>
                                <w:sz w:val="30"/>
                                <w:szCs w:val="30"/>
                                <w14:ligatures w14:val="standardContextual"/>
                              </w:rPr>
                              <w:t>No.2 in D Minor</w:t>
                            </w:r>
                            <w:r w:rsidRPr="005E5954">
                              <w:rPr>
                                <w:rFonts w:ascii="Times New Roman" w:eastAsia="Calibri" w:hAnsi="Times New Roman" w:cs="Times New Roman"/>
                                <w:kern w:val="2"/>
                                <w:sz w:val="30"/>
                                <w:szCs w:val="30"/>
                                <w14:ligatures w14:val="standardContextual"/>
                              </w:rPr>
                              <w:t xml:space="preserve">; </w:t>
                            </w:r>
                            <w:r w:rsidRPr="005E5954">
                              <w:rPr>
                                <w:rFonts w:ascii="Times New Roman" w:eastAsia="Calibri" w:hAnsi="Times New Roman" w:cs="Times New Roman"/>
                                <w:i/>
                                <w:iCs/>
                                <w:kern w:val="2"/>
                                <w:sz w:val="30"/>
                                <w:szCs w:val="30"/>
                                <w14:ligatures w14:val="standardContextual"/>
                              </w:rPr>
                              <w:t>No.3 in E Major,</w:t>
                            </w:r>
                            <w:r w:rsidRPr="005E5954">
                              <w:rPr>
                                <w:rFonts w:ascii="Times New Roman" w:eastAsia="Calibri" w:hAnsi="Times New Roman" w:cs="Times New Roman"/>
                                <w:kern w:val="2"/>
                                <w:sz w:val="30"/>
                                <w:szCs w:val="30"/>
                                <w14:ligatures w14:val="standardContextual"/>
                              </w:rPr>
                              <w:t xml:space="preserve"> </w:t>
                            </w:r>
                            <w:r w:rsidRPr="005E5954">
                              <w:rPr>
                                <w:rFonts w:ascii="Times New Roman" w:eastAsia="Calibri" w:hAnsi="Times New Roman" w:cs="Times New Roman"/>
                                <w:i/>
                                <w:iCs/>
                                <w:kern w:val="2"/>
                                <w:sz w:val="30"/>
                                <w:szCs w:val="30"/>
                                <w14:ligatures w14:val="standardContextual"/>
                              </w:rPr>
                              <w:t>Preludio</w:t>
                            </w:r>
                            <w:r w:rsidRPr="005E5954">
                              <w:rPr>
                                <w:rFonts w:ascii="Times New Roman" w:eastAsia="Calibri" w:hAnsi="Times New Roman" w:cs="Times New Roman"/>
                                <w:kern w:val="2"/>
                                <w:sz w:val="30"/>
                                <w:szCs w:val="30"/>
                                <w14:ligatures w14:val="standardContextual"/>
                              </w:rPr>
                              <w:t xml:space="preserve"> and </w:t>
                            </w:r>
                            <w:r w:rsidRPr="005E5954">
                              <w:rPr>
                                <w:rFonts w:ascii="Times New Roman" w:eastAsia="Calibri" w:hAnsi="Times New Roman" w:cs="Times New Roman"/>
                                <w:i/>
                                <w:iCs/>
                                <w:kern w:val="2"/>
                                <w:sz w:val="30"/>
                                <w:szCs w:val="30"/>
                                <w14:ligatures w14:val="standardContextual"/>
                              </w:rPr>
                              <w:t>Loure</w:t>
                            </w:r>
                            <w:r w:rsidR="00DE7078" w:rsidRPr="005E5954">
                              <w:rPr>
                                <w:rFonts w:ascii="Times New Roman" w:eastAsia="Calibri" w:hAnsi="Times New Roman" w:cs="Times New Roman"/>
                                <w:kern w:val="2"/>
                                <w:sz w:val="30"/>
                                <w:szCs w:val="30"/>
                                <w14:ligatures w14:val="standardContextual"/>
                              </w:rPr>
                              <w:t>;</w:t>
                            </w:r>
                          </w:p>
                          <w:p w14:paraId="6CF357AF" w14:textId="4B4145DE" w:rsidR="00C2256F" w:rsidRPr="005E5954" w:rsidRDefault="00C2256F" w:rsidP="005E5954">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Luciano Berio:</w:t>
                            </w:r>
                            <w:r w:rsidR="00DE7078" w:rsidRPr="005E5954">
                              <w:rPr>
                                <w:rFonts w:ascii="Times New Roman" w:eastAsia="Calibri" w:hAnsi="Times New Roman" w:cs="Times New Roman"/>
                                <w:kern w:val="2"/>
                                <w:sz w:val="30"/>
                                <w:szCs w:val="30"/>
                                <w14:ligatures w14:val="standardContextual"/>
                              </w:rPr>
                              <w:t xml:space="preserve"> </w:t>
                            </w:r>
                            <w:r w:rsidRPr="005E5954">
                              <w:rPr>
                                <w:rFonts w:ascii="Times New Roman" w:eastAsia="Calibri" w:hAnsi="Times New Roman" w:cs="Times New Roman"/>
                                <w:i/>
                                <w:iCs/>
                                <w:kern w:val="2"/>
                                <w:sz w:val="30"/>
                                <w:szCs w:val="30"/>
                                <w14:ligatures w14:val="standardContextual"/>
                              </w:rPr>
                              <w:t>Sequenza VIII</w:t>
                            </w:r>
                            <w:r w:rsidR="00DE7078" w:rsidRPr="005E5954">
                              <w:rPr>
                                <w:rFonts w:ascii="Times New Roman" w:eastAsia="Calibri" w:hAnsi="Times New Roman" w:cs="Times New Roman"/>
                                <w:kern w:val="2"/>
                                <w:sz w:val="30"/>
                                <w:szCs w:val="30"/>
                                <w14:ligatures w14:val="standardContextual"/>
                              </w:rPr>
                              <w:t xml:space="preserve">;  </w:t>
                            </w:r>
                            <w:r w:rsidRPr="005E5954">
                              <w:rPr>
                                <w:rFonts w:ascii="Times New Roman" w:eastAsia="Calibri" w:hAnsi="Times New Roman" w:cs="Times New Roman"/>
                                <w:kern w:val="2"/>
                                <w:sz w:val="30"/>
                                <w:szCs w:val="30"/>
                                <w14:ligatures w14:val="standardContextual"/>
                              </w:rPr>
                              <w:t xml:space="preserve">Grażyna Bacewicz: </w:t>
                            </w:r>
                            <w:r w:rsidRPr="005E5954">
                              <w:rPr>
                                <w:rFonts w:ascii="Times New Roman" w:eastAsia="Calibri" w:hAnsi="Times New Roman" w:cs="Times New Roman"/>
                                <w:i/>
                                <w:iCs/>
                                <w:kern w:val="2"/>
                                <w:sz w:val="30"/>
                                <w:szCs w:val="30"/>
                                <w14:ligatures w14:val="standardContextual"/>
                              </w:rPr>
                              <w:t>Sonata No. 2; Kaprys Polski</w:t>
                            </w:r>
                          </w:p>
                          <w:p w14:paraId="37A5CFF5" w14:textId="77777777" w:rsidR="00C2256F" w:rsidRPr="005E5954" w:rsidRDefault="00C2256F" w:rsidP="005E5954">
                            <w:pPr>
                              <w:spacing w:after="0" w:line="240" w:lineRule="auto"/>
                              <w:jc w:val="both"/>
                              <w:rPr>
                                <w:rFonts w:ascii="Times New Roman" w:eastAsia="Calibri" w:hAnsi="Times New Roman" w:cs="Times New Roman"/>
                                <w:b/>
                                <w:bCs/>
                                <w:kern w:val="2"/>
                                <w:sz w:val="30"/>
                                <w:szCs w:val="30"/>
                                <w14:ligatures w14:val="standardContextu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0384F" id="_x0000_s1032" type="#_x0000_t202" style="position:absolute;margin-left:1.2pt;margin-top:-25pt;width:532.2pt;height:748.8pt;z-index:25181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" filled="f" stroked="f">
                <v:textbox>
                  <w:txbxContent>
                    <w:p w14:paraId="2BD334B8" w14:textId="08DA5423" w:rsidR="00D90582" w:rsidRPr="005E5954" w:rsidRDefault="00D90582" w:rsidP="005E5954">
                      <w:pPr>
                        <w:spacing w:after="0" w:line="240" w:lineRule="auto"/>
                        <w:jc w:val="center"/>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b/>
                          <w:bCs/>
                          <w:kern w:val="2"/>
                          <w:sz w:val="30"/>
                          <w:szCs w:val="30"/>
                          <w14:ligatures w14:val="standardContextual"/>
                        </w:rPr>
                        <w:t>Our Next Concert</w:t>
                      </w:r>
                    </w:p>
                    <w:p w14:paraId="609A4E95" w14:textId="77777777" w:rsidR="00D90582" w:rsidRPr="005E5954" w:rsidRDefault="00D90582" w:rsidP="005E5954">
                      <w:pPr>
                        <w:spacing w:after="0" w:line="240" w:lineRule="auto"/>
                        <w:jc w:val="center"/>
                        <w:rPr>
                          <w:rFonts w:ascii="Times New Roman" w:eastAsia="Calibri" w:hAnsi="Times New Roman" w:cs="Times New Roman"/>
                          <w:b/>
                          <w:bCs/>
                          <w:kern w:val="2"/>
                          <w:sz w:val="30"/>
                          <w:szCs w:val="30"/>
                          <w14:ligatures w14:val="standardContextual"/>
                        </w:rPr>
                      </w:pPr>
                      <w:r w:rsidRPr="005E5954">
                        <w:rPr>
                          <w:rFonts w:ascii="Times New Roman" w:eastAsia="Calibri" w:hAnsi="Times New Roman" w:cs="Times New Roman"/>
                          <w:b/>
                          <w:bCs/>
                          <w:kern w:val="2"/>
                          <w:sz w:val="30"/>
                          <w:szCs w:val="30"/>
                          <w14:ligatures w14:val="standardContextual"/>
                        </w:rPr>
                        <w:t>Sunday, June 28th 3pm – The Bute Wind Quintet</w:t>
                      </w:r>
                    </w:p>
                    <w:p w14:paraId="5E9E6953" w14:textId="11DF0409" w:rsidR="00CA5633" w:rsidRPr="005E5954" w:rsidRDefault="00CA5633" w:rsidP="005E5954">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 xml:space="preserve">We feature more flute, but in a very different context. We celebrate György Kurtág’s 100th birthday with one of his earliest works, alongside music by composers with rather intimidating reputations.  Fear not: Ligeti here is at his liveliest, quirkiest and wittiest; Berio’s amusing “entertainment for children” is a set of animal impressions; Stockhausen’s elegy is sublimely poignant.  All these contrasting moods mingle in the greatest wind quintet ever composed:  if you like the lush mysticism of Verklärte Nacht, you will be utterly entranced by Schoenberg’s Op.26. </w:t>
                      </w:r>
                    </w:p>
                    <w:p w14:paraId="2A6C8457" w14:textId="4E309931" w:rsidR="00D90582" w:rsidRPr="005E5954" w:rsidRDefault="00CA5633" w:rsidP="005E5954">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György Ligeti:</w:t>
                      </w:r>
                      <w:r w:rsidR="005E5954" w:rsidRPr="005E5954">
                        <w:rPr>
                          <w:rFonts w:ascii="Times New Roman" w:eastAsia="Calibri" w:hAnsi="Times New Roman" w:cs="Times New Roman"/>
                          <w:kern w:val="2"/>
                          <w:sz w:val="30"/>
                          <w:szCs w:val="30"/>
                          <w14:ligatures w14:val="standardContextual"/>
                        </w:rPr>
                        <w:t xml:space="preserve"> </w:t>
                      </w:r>
                      <w:r w:rsidRPr="005E5954">
                        <w:rPr>
                          <w:rFonts w:ascii="Times New Roman" w:eastAsia="Calibri" w:hAnsi="Times New Roman" w:cs="Times New Roman"/>
                          <w:i/>
                          <w:iCs/>
                          <w:kern w:val="2"/>
                          <w:sz w:val="30"/>
                          <w:szCs w:val="30"/>
                          <w14:ligatures w14:val="standardContextual"/>
                        </w:rPr>
                        <w:t>Six Bagatelles</w:t>
                      </w:r>
                      <w:r w:rsidRPr="005E5954">
                        <w:rPr>
                          <w:rFonts w:ascii="Times New Roman" w:eastAsia="Calibri" w:hAnsi="Times New Roman" w:cs="Times New Roman"/>
                          <w:kern w:val="2"/>
                          <w:sz w:val="30"/>
                          <w:szCs w:val="30"/>
                          <w14:ligatures w14:val="standardContextual"/>
                        </w:rPr>
                        <w:t xml:space="preserve">; György Kurtág: </w:t>
                      </w:r>
                      <w:r w:rsidRPr="005E5954">
                        <w:rPr>
                          <w:rFonts w:ascii="Times New Roman" w:eastAsia="Calibri" w:hAnsi="Times New Roman" w:cs="Times New Roman"/>
                          <w:i/>
                          <w:iCs/>
                          <w:kern w:val="2"/>
                          <w:sz w:val="30"/>
                          <w:szCs w:val="30"/>
                          <w14:ligatures w14:val="standardContextual"/>
                        </w:rPr>
                        <w:t>Wind Quintet, op.2</w:t>
                      </w:r>
                      <w:r w:rsidRPr="005E5954">
                        <w:rPr>
                          <w:rFonts w:ascii="Times New Roman" w:eastAsia="Calibri" w:hAnsi="Times New Roman" w:cs="Times New Roman"/>
                          <w:kern w:val="2"/>
                          <w:sz w:val="30"/>
                          <w:szCs w:val="30"/>
                          <w14:ligatures w14:val="standardContextual"/>
                        </w:rPr>
                        <w:t>; Luciano Berio:</w:t>
                      </w:r>
                      <w:r w:rsidR="005E5954" w:rsidRPr="005E5954">
                        <w:rPr>
                          <w:rFonts w:ascii="Times New Roman" w:eastAsia="Calibri" w:hAnsi="Times New Roman" w:cs="Times New Roman"/>
                          <w:kern w:val="2"/>
                          <w:sz w:val="30"/>
                          <w:szCs w:val="30"/>
                          <w14:ligatures w14:val="standardContextual"/>
                        </w:rPr>
                        <w:t xml:space="preserve"> </w:t>
                      </w:r>
                      <w:r w:rsidRPr="005E5954">
                        <w:rPr>
                          <w:rFonts w:ascii="Times New Roman" w:eastAsia="Calibri" w:hAnsi="Times New Roman" w:cs="Times New Roman"/>
                          <w:i/>
                          <w:iCs/>
                          <w:kern w:val="2"/>
                          <w:sz w:val="30"/>
                          <w:szCs w:val="30"/>
                          <w14:ligatures w14:val="standardContextual"/>
                        </w:rPr>
                        <w:t>Opus Number Zoo</w:t>
                      </w:r>
                      <w:r w:rsidRPr="005E5954">
                        <w:rPr>
                          <w:rFonts w:ascii="Times New Roman" w:eastAsia="Calibri" w:hAnsi="Times New Roman" w:cs="Times New Roman"/>
                          <w:kern w:val="2"/>
                          <w:sz w:val="30"/>
                          <w:szCs w:val="30"/>
                          <w14:ligatures w14:val="standardContextual"/>
                        </w:rPr>
                        <w:t xml:space="preserve">; Karlheinz Stockhausen: </w:t>
                      </w:r>
                      <w:r w:rsidRPr="005E5954">
                        <w:rPr>
                          <w:rFonts w:ascii="Times New Roman" w:eastAsia="Calibri" w:hAnsi="Times New Roman" w:cs="Times New Roman"/>
                          <w:i/>
                          <w:iCs/>
                          <w:kern w:val="2"/>
                          <w:sz w:val="30"/>
                          <w:szCs w:val="30"/>
                          <w14:ligatures w14:val="standardContextual"/>
                        </w:rPr>
                        <w:t>Adieu</w:t>
                      </w:r>
                      <w:r w:rsidRPr="005E5954">
                        <w:rPr>
                          <w:rFonts w:ascii="Times New Roman" w:eastAsia="Calibri" w:hAnsi="Times New Roman" w:cs="Times New Roman"/>
                          <w:kern w:val="2"/>
                          <w:sz w:val="30"/>
                          <w:szCs w:val="30"/>
                          <w14:ligatures w14:val="standardContextual"/>
                        </w:rPr>
                        <w:t xml:space="preserve">; Arnold Schoenberg: </w:t>
                      </w:r>
                      <w:r w:rsidRPr="005E5954">
                        <w:rPr>
                          <w:rFonts w:ascii="Times New Roman" w:eastAsia="Calibri" w:hAnsi="Times New Roman" w:cs="Times New Roman"/>
                          <w:i/>
                          <w:iCs/>
                          <w:kern w:val="2"/>
                          <w:sz w:val="30"/>
                          <w:szCs w:val="30"/>
                          <w14:ligatures w14:val="standardContextual"/>
                        </w:rPr>
                        <w:t>Wind Quintet, Op. 26</w:t>
                      </w:r>
                    </w:p>
                    <w:p w14:paraId="65191502" w14:textId="77777777" w:rsidR="00D90582" w:rsidRPr="005E5954" w:rsidRDefault="00D90582" w:rsidP="005E5954">
                      <w:pPr>
                        <w:spacing w:after="0" w:line="240" w:lineRule="auto"/>
                        <w:jc w:val="both"/>
                        <w:rPr>
                          <w:rFonts w:ascii="Times New Roman" w:eastAsia="Calibri" w:hAnsi="Times New Roman" w:cs="Times New Roman"/>
                          <w:kern w:val="2"/>
                          <w:sz w:val="30"/>
                          <w:szCs w:val="30"/>
                          <w14:ligatures w14:val="standardContextual"/>
                        </w:rPr>
                      </w:pPr>
                    </w:p>
                    <w:p w14:paraId="5CFBE768" w14:textId="77777777" w:rsidR="00DE7078" w:rsidRPr="005E5954" w:rsidRDefault="00DE7078" w:rsidP="005E5954">
                      <w:pPr>
                        <w:spacing w:after="0" w:line="240" w:lineRule="auto"/>
                        <w:jc w:val="both"/>
                        <w:rPr>
                          <w:rFonts w:ascii="Times New Roman" w:eastAsia="Calibri" w:hAnsi="Times New Roman" w:cs="Times New Roman"/>
                          <w:kern w:val="2"/>
                          <w:sz w:val="30"/>
                          <w:szCs w:val="30"/>
                          <w14:ligatures w14:val="standardContextual"/>
                        </w:rPr>
                      </w:pPr>
                    </w:p>
                    <w:p w14:paraId="0E47E2FE" w14:textId="3FF601A1" w:rsidR="00D90582" w:rsidRPr="005E5954" w:rsidRDefault="00D90582" w:rsidP="005E5954">
                      <w:pPr>
                        <w:spacing w:after="0" w:line="240" w:lineRule="auto"/>
                        <w:jc w:val="center"/>
                        <w:rPr>
                          <w:rFonts w:ascii="Times New Roman" w:eastAsia="Calibri" w:hAnsi="Times New Roman" w:cs="Times New Roman"/>
                          <w:b/>
                          <w:bCs/>
                          <w:kern w:val="2"/>
                          <w:sz w:val="30"/>
                          <w:szCs w:val="30"/>
                          <w14:ligatures w14:val="standardContextual"/>
                        </w:rPr>
                      </w:pPr>
                      <w:r w:rsidRPr="005E5954">
                        <w:rPr>
                          <w:rFonts w:ascii="Times New Roman" w:eastAsia="Calibri" w:hAnsi="Times New Roman" w:cs="Times New Roman"/>
                          <w:b/>
                          <w:bCs/>
                          <w:kern w:val="2"/>
                          <w:sz w:val="30"/>
                          <w:szCs w:val="30"/>
                          <w14:ligatures w14:val="standardContextual"/>
                        </w:rPr>
                        <w:t>Our Nex</w:t>
                      </w:r>
                      <w:r w:rsidR="00CA5633" w:rsidRPr="005E5954">
                        <w:rPr>
                          <w:rFonts w:ascii="Times New Roman" w:eastAsia="Calibri" w:hAnsi="Times New Roman" w:cs="Times New Roman"/>
                          <w:b/>
                          <w:bCs/>
                          <w:kern w:val="2"/>
                          <w:sz w:val="30"/>
                          <w:szCs w:val="30"/>
                          <w14:ligatures w14:val="standardContextual"/>
                        </w:rPr>
                        <w:t>t Work by a Scottish Composer</w:t>
                      </w:r>
                    </w:p>
                    <w:p w14:paraId="6D60AEB4" w14:textId="677BA092" w:rsidR="00D90582" w:rsidRPr="005E5954" w:rsidRDefault="00CA5633" w:rsidP="005E5954">
                      <w:pPr>
                        <w:spacing w:after="0" w:line="240" w:lineRule="auto"/>
                        <w:jc w:val="center"/>
                        <w:rPr>
                          <w:rFonts w:ascii="Times New Roman" w:eastAsia="Calibri" w:hAnsi="Times New Roman" w:cs="Times New Roman"/>
                          <w:b/>
                          <w:bCs/>
                          <w:kern w:val="2"/>
                          <w:sz w:val="30"/>
                          <w:szCs w:val="30"/>
                          <w14:ligatures w14:val="standardContextual"/>
                        </w:rPr>
                      </w:pPr>
                      <w:r w:rsidRPr="005E5954">
                        <w:rPr>
                          <w:rFonts w:ascii="Times New Roman" w:eastAsia="Calibri" w:hAnsi="Times New Roman" w:cs="Times New Roman"/>
                          <w:b/>
                          <w:bCs/>
                          <w:kern w:val="2"/>
                          <w:sz w:val="30"/>
                          <w:szCs w:val="30"/>
                          <w14:ligatures w14:val="standardContextual"/>
                        </w:rPr>
                        <w:t>Sunday, Sept. 27th, 3pm – Duo B!z’art, piano four-hands</w:t>
                      </w:r>
                    </w:p>
                    <w:p w14:paraId="24547692" w14:textId="01098999" w:rsidR="00CA5633" w:rsidRPr="005E5954" w:rsidRDefault="00CA5633" w:rsidP="005E5954">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We celebrate the 150</w:t>
                      </w:r>
                      <w:r w:rsidRPr="005E5954">
                        <w:rPr>
                          <w:rFonts w:ascii="Times New Roman" w:eastAsia="Calibri" w:hAnsi="Times New Roman" w:cs="Times New Roman"/>
                          <w:kern w:val="2"/>
                          <w:sz w:val="30"/>
                          <w:szCs w:val="30"/>
                          <w:vertAlign w:val="superscript"/>
                          <w14:ligatures w14:val="standardContextual"/>
                        </w:rPr>
                        <w:t>th</w:t>
                      </w:r>
                      <w:r w:rsidRPr="005E5954">
                        <w:rPr>
                          <w:rFonts w:ascii="Times New Roman" w:eastAsia="Calibri" w:hAnsi="Times New Roman" w:cs="Times New Roman"/>
                          <w:kern w:val="2"/>
                          <w:sz w:val="30"/>
                          <w:szCs w:val="30"/>
                          <w14:ligatures w14:val="standardContextual"/>
                        </w:rPr>
                        <w:t xml:space="preserve"> anniversary of Bruno Walter’s birth with his astonishing transcription of Mahler’s </w:t>
                      </w:r>
                      <w:r w:rsidRPr="005E5954">
                        <w:rPr>
                          <w:rFonts w:ascii="Times New Roman" w:eastAsia="Calibri" w:hAnsi="Times New Roman" w:cs="Times New Roman"/>
                          <w:i/>
                          <w:iCs/>
                          <w:kern w:val="2"/>
                          <w:sz w:val="30"/>
                          <w:szCs w:val="30"/>
                          <w14:ligatures w14:val="standardContextual"/>
                        </w:rPr>
                        <w:t>Symphony No 1, “The Titan”</w:t>
                      </w:r>
                      <w:r w:rsidRPr="005E5954">
                        <w:rPr>
                          <w:rFonts w:ascii="Times New Roman" w:eastAsia="Calibri" w:hAnsi="Times New Roman" w:cs="Times New Roman"/>
                          <w:kern w:val="2"/>
                          <w:sz w:val="30"/>
                          <w:szCs w:val="30"/>
                          <w14:ligatures w14:val="standardContextual"/>
                        </w:rPr>
                        <w:t xml:space="preserve">, played by the Belgian duo of André Roe and Geoffrey Baptiste, who have, over the last two decades, become one of the top piano duos in Europe.  Leonard Bernstein began his career as Walter’s assistant at the NYPO, making his sensational debut at Carnegie Hall in 1943 when the German refugee was ill with ‘flu, so it is appropriate that we will hear his </w:t>
                      </w:r>
                      <w:r w:rsidRPr="005E5954">
                        <w:rPr>
                          <w:rFonts w:ascii="Times New Roman" w:eastAsia="Calibri" w:hAnsi="Times New Roman" w:cs="Times New Roman"/>
                          <w:i/>
                          <w:iCs/>
                          <w:kern w:val="2"/>
                          <w:sz w:val="30"/>
                          <w:szCs w:val="30"/>
                          <w14:ligatures w14:val="standardContextual"/>
                        </w:rPr>
                        <w:t xml:space="preserve">West Side Story Suite.   </w:t>
                      </w:r>
                      <w:r w:rsidRPr="005E5954">
                        <w:rPr>
                          <w:rFonts w:ascii="Times New Roman" w:eastAsia="Calibri" w:hAnsi="Times New Roman" w:cs="Times New Roman"/>
                          <w:kern w:val="2"/>
                          <w:sz w:val="30"/>
                          <w:szCs w:val="30"/>
                          <w14:ligatures w14:val="standardContextual"/>
                        </w:rPr>
                        <w:t xml:space="preserve">His fellow American, and friend, John Corigliano’s </w:t>
                      </w:r>
                      <w:r w:rsidRPr="005E5954">
                        <w:rPr>
                          <w:rFonts w:ascii="Times New Roman" w:eastAsia="Calibri" w:hAnsi="Times New Roman" w:cs="Times New Roman"/>
                          <w:i/>
                          <w:iCs/>
                          <w:kern w:val="2"/>
                          <w:sz w:val="30"/>
                          <w:szCs w:val="30"/>
                          <w14:ligatures w14:val="standardContextual"/>
                        </w:rPr>
                        <w:t>Gazebo Dances</w:t>
                      </w:r>
                      <w:r w:rsidRPr="005E5954">
                        <w:rPr>
                          <w:rFonts w:ascii="Times New Roman" w:eastAsia="Calibri" w:hAnsi="Times New Roman" w:cs="Times New Roman"/>
                          <w:kern w:val="2"/>
                          <w:sz w:val="30"/>
                          <w:szCs w:val="30"/>
                          <w14:ligatures w14:val="standardContextual"/>
                        </w:rPr>
                        <w:t xml:space="preserve"> are exuberant, exhilarating foot-tappers. </w:t>
                      </w:r>
                      <w:r w:rsidRPr="005E5954">
                        <w:rPr>
                          <w:rFonts w:ascii="Times New Roman" w:eastAsia="Calibri" w:hAnsi="Times New Roman" w:cs="Times New Roman"/>
                          <w:i/>
                          <w:iCs/>
                          <w:kern w:val="2"/>
                          <w:sz w:val="30"/>
                          <w:szCs w:val="30"/>
                          <w14:ligatures w14:val="standardContextual"/>
                        </w:rPr>
                        <w:t>Strange and Solemn Music</w:t>
                      </w:r>
                      <w:r w:rsidRPr="005E5954">
                        <w:rPr>
                          <w:rFonts w:ascii="Times New Roman" w:eastAsia="Calibri" w:hAnsi="Times New Roman" w:cs="Times New Roman"/>
                          <w:kern w:val="2"/>
                          <w:sz w:val="30"/>
                          <w:szCs w:val="30"/>
                          <w14:ligatures w14:val="standardContextual"/>
                        </w:rPr>
                        <w:t xml:space="preserve"> by Scotland’s John Hearne is as moody and evocative as its Shakespearean title suggests.</w:t>
                      </w:r>
                    </w:p>
                    <w:p w14:paraId="213AF749" w14:textId="7BD5CC19" w:rsidR="00CA5633" w:rsidRPr="005E5954" w:rsidRDefault="00CA5633" w:rsidP="005E5954">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 xml:space="preserve">John Corigliano: </w:t>
                      </w:r>
                      <w:r w:rsidRPr="005E5954">
                        <w:rPr>
                          <w:rFonts w:ascii="Times New Roman" w:eastAsia="Calibri" w:hAnsi="Times New Roman" w:cs="Times New Roman"/>
                          <w:i/>
                          <w:iCs/>
                          <w:kern w:val="2"/>
                          <w:sz w:val="30"/>
                          <w:szCs w:val="30"/>
                          <w14:ligatures w14:val="standardContextual"/>
                        </w:rPr>
                        <w:t>Gazebo Dances</w:t>
                      </w:r>
                      <w:r w:rsidRPr="005E5954">
                        <w:rPr>
                          <w:rFonts w:ascii="Times New Roman" w:eastAsia="Calibri" w:hAnsi="Times New Roman" w:cs="Times New Roman"/>
                          <w:kern w:val="2"/>
                          <w:sz w:val="30"/>
                          <w:szCs w:val="30"/>
                          <w14:ligatures w14:val="standardContextual"/>
                        </w:rPr>
                        <w:t xml:space="preserve">; John Hearne: </w:t>
                      </w:r>
                      <w:r w:rsidRPr="005E5954">
                        <w:rPr>
                          <w:rFonts w:ascii="Times New Roman" w:eastAsia="Calibri" w:hAnsi="Times New Roman" w:cs="Times New Roman"/>
                          <w:i/>
                          <w:iCs/>
                          <w:kern w:val="2"/>
                          <w:sz w:val="30"/>
                          <w:szCs w:val="30"/>
                          <w14:ligatures w14:val="standardContextual"/>
                        </w:rPr>
                        <w:t>Strange and Solemn music</w:t>
                      </w:r>
                      <w:r w:rsidRPr="005E5954">
                        <w:rPr>
                          <w:rFonts w:ascii="Times New Roman" w:eastAsia="Calibri" w:hAnsi="Times New Roman" w:cs="Times New Roman"/>
                          <w:kern w:val="2"/>
                          <w:sz w:val="30"/>
                          <w:szCs w:val="30"/>
                          <w14:ligatures w14:val="standardContextual"/>
                        </w:rPr>
                        <w:t>;</w:t>
                      </w:r>
                    </w:p>
                    <w:p w14:paraId="312755FB" w14:textId="7BD02985" w:rsidR="00E11DED" w:rsidRPr="005E5954" w:rsidRDefault="00CA5633" w:rsidP="005E5954">
                      <w:pPr>
                        <w:spacing w:after="0" w:line="240" w:lineRule="auto"/>
                        <w:jc w:val="both"/>
                        <w:rPr>
                          <w:rFonts w:ascii="Times New Roman" w:eastAsia="Calibri" w:hAnsi="Times New Roman" w:cs="Times New Roman"/>
                          <w:i/>
                          <w:iCs/>
                          <w:kern w:val="2"/>
                          <w:sz w:val="30"/>
                          <w:szCs w:val="30"/>
                          <w14:ligatures w14:val="standardContextual"/>
                        </w:rPr>
                      </w:pPr>
                      <w:r w:rsidRPr="005E5954">
                        <w:rPr>
                          <w:rFonts w:ascii="Times New Roman" w:eastAsia="Calibri" w:hAnsi="Times New Roman" w:cs="Times New Roman"/>
                          <w:kern w:val="2"/>
                          <w:sz w:val="30"/>
                          <w:szCs w:val="30"/>
                          <w14:ligatures w14:val="standardContextual"/>
                        </w:rPr>
                        <w:t xml:space="preserve">Leonard Bernstein: </w:t>
                      </w:r>
                      <w:r w:rsidRPr="005E5954">
                        <w:rPr>
                          <w:rFonts w:ascii="Times New Roman" w:eastAsia="Calibri" w:hAnsi="Times New Roman" w:cs="Times New Roman"/>
                          <w:i/>
                          <w:iCs/>
                          <w:kern w:val="2"/>
                          <w:sz w:val="30"/>
                          <w:szCs w:val="30"/>
                          <w14:ligatures w14:val="standardContextual"/>
                        </w:rPr>
                        <w:t>West Side Story Suite</w:t>
                      </w:r>
                      <w:r w:rsidRPr="005E5954">
                        <w:rPr>
                          <w:rFonts w:ascii="Times New Roman" w:eastAsia="Calibri" w:hAnsi="Times New Roman" w:cs="Times New Roman"/>
                          <w:kern w:val="2"/>
                          <w:sz w:val="30"/>
                          <w:szCs w:val="30"/>
                          <w14:ligatures w14:val="standardContextual"/>
                        </w:rPr>
                        <w:t xml:space="preserve">; Gustav Mahler, arr. Walter: </w:t>
                      </w:r>
                      <w:r w:rsidRPr="005E5954">
                        <w:rPr>
                          <w:rFonts w:ascii="Times New Roman" w:eastAsia="Calibri" w:hAnsi="Times New Roman" w:cs="Times New Roman"/>
                          <w:i/>
                          <w:iCs/>
                          <w:kern w:val="2"/>
                          <w:sz w:val="30"/>
                          <w:szCs w:val="30"/>
                          <w14:ligatures w14:val="standardContextual"/>
                        </w:rPr>
                        <w:t>Symphony No.1</w:t>
                      </w:r>
                    </w:p>
                    <w:p w14:paraId="3F890FF6" w14:textId="77777777" w:rsidR="00CA5633" w:rsidRDefault="00CA5633" w:rsidP="005E5954">
                      <w:pPr>
                        <w:spacing w:after="0" w:line="240" w:lineRule="auto"/>
                        <w:jc w:val="both"/>
                        <w:rPr>
                          <w:rFonts w:ascii="Times New Roman" w:eastAsia="Calibri" w:hAnsi="Times New Roman" w:cs="Times New Roman"/>
                          <w:i/>
                          <w:iCs/>
                          <w:kern w:val="2"/>
                          <w:sz w:val="30"/>
                          <w:szCs w:val="30"/>
                          <w14:ligatures w14:val="standardContextual"/>
                        </w:rPr>
                      </w:pPr>
                    </w:p>
                    <w:p w14:paraId="695F8E32" w14:textId="77777777" w:rsidR="005E5954" w:rsidRPr="005E5954" w:rsidRDefault="005E5954" w:rsidP="005E5954">
                      <w:pPr>
                        <w:spacing w:after="0" w:line="240" w:lineRule="auto"/>
                        <w:jc w:val="both"/>
                        <w:rPr>
                          <w:rFonts w:ascii="Times New Roman" w:eastAsia="Calibri" w:hAnsi="Times New Roman" w:cs="Times New Roman"/>
                          <w:i/>
                          <w:iCs/>
                          <w:kern w:val="2"/>
                          <w:sz w:val="30"/>
                          <w:szCs w:val="30"/>
                          <w14:ligatures w14:val="standardContextual"/>
                        </w:rPr>
                      </w:pPr>
                    </w:p>
                    <w:p w14:paraId="05EAD677" w14:textId="77777777" w:rsidR="00C2256F" w:rsidRPr="005E5954" w:rsidRDefault="00C2256F" w:rsidP="005E5954">
                      <w:pPr>
                        <w:spacing w:after="0" w:line="240" w:lineRule="auto"/>
                        <w:jc w:val="center"/>
                        <w:rPr>
                          <w:rFonts w:ascii="Times New Roman" w:eastAsia="Calibri" w:hAnsi="Times New Roman" w:cs="Times New Roman"/>
                          <w:b/>
                          <w:bCs/>
                          <w:kern w:val="2"/>
                          <w:sz w:val="30"/>
                          <w:szCs w:val="30"/>
                          <w14:ligatures w14:val="standardContextual"/>
                        </w:rPr>
                      </w:pPr>
                      <w:r w:rsidRPr="005E5954">
                        <w:rPr>
                          <w:rFonts w:ascii="Times New Roman" w:eastAsia="Calibri" w:hAnsi="Times New Roman" w:cs="Times New Roman"/>
                          <w:b/>
                          <w:bCs/>
                          <w:kern w:val="2"/>
                          <w:sz w:val="30"/>
                          <w:szCs w:val="30"/>
                          <w14:ligatures w14:val="standardContextual"/>
                        </w:rPr>
                        <w:t>Our Next Music by a Member of the Bach Family</w:t>
                      </w:r>
                    </w:p>
                    <w:p w14:paraId="20F56551" w14:textId="2A59DBC0" w:rsidR="00CA5633" w:rsidRPr="005E5954" w:rsidRDefault="00C2256F" w:rsidP="005E5954">
                      <w:pPr>
                        <w:spacing w:after="0" w:line="240" w:lineRule="auto"/>
                        <w:jc w:val="center"/>
                        <w:rPr>
                          <w:rFonts w:ascii="Times New Roman" w:eastAsia="Calibri" w:hAnsi="Times New Roman" w:cs="Times New Roman"/>
                          <w:b/>
                          <w:bCs/>
                          <w:kern w:val="2"/>
                          <w:sz w:val="30"/>
                          <w:szCs w:val="30"/>
                          <w14:ligatures w14:val="standardContextual"/>
                        </w:rPr>
                      </w:pPr>
                      <w:r w:rsidRPr="005E5954">
                        <w:rPr>
                          <w:rFonts w:ascii="Times New Roman" w:eastAsia="Calibri" w:hAnsi="Times New Roman" w:cs="Times New Roman"/>
                          <w:b/>
                          <w:bCs/>
                          <w:kern w:val="2"/>
                          <w:sz w:val="30"/>
                          <w:szCs w:val="30"/>
                          <w14:ligatures w14:val="standardContextual"/>
                        </w:rPr>
                        <w:t>Sunday, Oct. 25th, 3pm – Nikodem Rodzeń, violin</w:t>
                      </w:r>
                    </w:p>
                    <w:p w14:paraId="3F3BFABC" w14:textId="3030C484" w:rsidR="00C2256F" w:rsidRPr="005E5954" w:rsidRDefault="00C2256F" w:rsidP="005E5954">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 xml:space="preserve">Johann Christian’s father, Johann Sebastian Bach wrote the greatest pieces for solo violin ever composed. </w:t>
                      </w:r>
                      <w:r w:rsidR="00DE7078" w:rsidRPr="005E5954">
                        <w:rPr>
                          <w:rFonts w:ascii="Times New Roman" w:eastAsia="Calibri" w:hAnsi="Times New Roman" w:cs="Times New Roman"/>
                          <w:kern w:val="2"/>
                          <w:sz w:val="30"/>
                          <w:szCs w:val="30"/>
                          <w14:ligatures w14:val="standardContextual"/>
                        </w:rPr>
                        <w:t xml:space="preserve"> His</w:t>
                      </w:r>
                      <w:r w:rsidRPr="005E5954">
                        <w:rPr>
                          <w:rFonts w:ascii="Times New Roman" w:eastAsia="Calibri" w:hAnsi="Times New Roman" w:cs="Times New Roman"/>
                          <w:kern w:val="2"/>
                          <w:sz w:val="30"/>
                          <w:szCs w:val="30"/>
                          <w14:ligatures w14:val="standardContextual"/>
                        </w:rPr>
                        <w:t xml:space="preserve"> second partita, culminating in the famous plaintive, searingly beautiful, </w:t>
                      </w:r>
                      <w:r w:rsidR="00DE7078" w:rsidRPr="005E5954">
                        <w:rPr>
                          <w:rFonts w:ascii="Times New Roman" w:eastAsia="Calibri" w:hAnsi="Times New Roman" w:cs="Times New Roman"/>
                          <w:i/>
                          <w:iCs/>
                          <w:kern w:val="2"/>
                          <w:sz w:val="30"/>
                          <w:szCs w:val="30"/>
                          <w14:ligatures w14:val="standardContextual"/>
                        </w:rPr>
                        <w:t>C</w:t>
                      </w:r>
                      <w:r w:rsidRPr="005E5954">
                        <w:rPr>
                          <w:rFonts w:ascii="Times New Roman" w:eastAsia="Calibri" w:hAnsi="Times New Roman" w:cs="Times New Roman"/>
                          <w:i/>
                          <w:iCs/>
                          <w:kern w:val="2"/>
                          <w:sz w:val="30"/>
                          <w:szCs w:val="30"/>
                          <w14:ligatures w14:val="standardContextual"/>
                        </w:rPr>
                        <w:t>iaccona</w:t>
                      </w:r>
                      <w:r w:rsidRPr="005E5954">
                        <w:rPr>
                          <w:rFonts w:ascii="Times New Roman" w:eastAsia="Calibri" w:hAnsi="Times New Roman" w:cs="Times New Roman"/>
                          <w:kern w:val="2"/>
                          <w:sz w:val="30"/>
                          <w:szCs w:val="30"/>
                          <w14:ligatures w14:val="standardContextual"/>
                        </w:rPr>
                        <w:t xml:space="preserve"> contrasts remarkably with his sunny, lilting </w:t>
                      </w:r>
                      <w:r w:rsidRPr="005E5954">
                        <w:rPr>
                          <w:rFonts w:ascii="Times New Roman" w:eastAsia="Calibri" w:hAnsi="Times New Roman" w:cs="Times New Roman"/>
                          <w:i/>
                          <w:iCs/>
                          <w:kern w:val="2"/>
                          <w:sz w:val="30"/>
                          <w:szCs w:val="30"/>
                          <w14:ligatures w14:val="standardContextual"/>
                        </w:rPr>
                        <w:t>Preludio</w:t>
                      </w:r>
                      <w:r w:rsidRPr="005E5954">
                        <w:rPr>
                          <w:rFonts w:ascii="Times New Roman" w:eastAsia="Calibri" w:hAnsi="Times New Roman" w:cs="Times New Roman"/>
                          <w:kern w:val="2"/>
                          <w:sz w:val="30"/>
                          <w:szCs w:val="30"/>
                          <w14:ligatures w14:val="standardContextual"/>
                        </w:rPr>
                        <w:t xml:space="preserve"> and </w:t>
                      </w:r>
                      <w:r w:rsidRPr="005E5954">
                        <w:rPr>
                          <w:rFonts w:ascii="Times New Roman" w:eastAsia="Calibri" w:hAnsi="Times New Roman" w:cs="Times New Roman"/>
                          <w:i/>
                          <w:iCs/>
                          <w:kern w:val="2"/>
                          <w:sz w:val="30"/>
                          <w:szCs w:val="30"/>
                          <w14:ligatures w14:val="standardContextual"/>
                        </w:rPr>
                        <w:t>Loure</w:t>
                      </w:r>
                      <w:r w:rsidRPr="005E5954">
                        <w:rPr>
                          <w:rFonts w:ascii="Times New Roman" w:eastAsia="Calibri" w:hAnsi="Times New Roman" w:cs="Times New Roman"/>
                          <w:kern w:val="2"/>
                          <w:sz w:val="30"/>
                          <w:szCs w:val="30"/>
                          <w14:ligatures w14:val="standardContextual"/>
                        </w:rPr>
                        <w:t xml:space="preserve"> in E Major. Grażyna Bacewicz, renowned during her lifetime as an exceptionally talented violinist, is now recognised as one of the finest, most engaging, composers of the last century, her works for her own instrument being particularly uplifting.  A performance of Berio’s intense, passionate, technically demanding (a euphemism for “almost impossible”) </w:t>
                      </w:r>
                      <w:r w:rsidRPr="005E5954">
                        <w:rPr>
                          <w:rFonts w:ascii="Times New Roman" w:eastAsia="Calibri" w:hAnsi="Times New Roman" w:cs="Times New Roman"/>
                          <w:i/>
                          <w:iCs/>
                          <w:kern w:val="2"/>
                          <w:sz w:val="30"/>
                          <w:szCs w:val="30"/>
                          <w14:ligatures w14:val="standardContextual"/>
                        </w:rPr>
                        <w:t>Sequenza VIII</w:t>
                      </w:r>
                      <w:r w:rsidRPr="005E5954">
                        <w:rPr>
                          <w:rFonts w:ascii="Times New Roman" w:eastAsia="Calibri" w:hAnsi="Times New Roman" w:cs="Times New Roman"/>
                          <w:kern w:val="2"/>
                          <w:sz w:val="30"/>
                          <w:szCs w:val="30"/>
                          <w14:ligatures w14:val="standardContextual"/>
                        </w:rPr>
                        <w:t xml:space="preserve"> is an unforgettably exhilarating experience, with gorgeous moments of serenity amid the mayhem.</w:t>
                      </w:r>
                      <w:r w:rsidR="00DE7078" w:rsidRPr="005E5954">
                        <w:rPr>
                          <w:rFonts w:ascii="Times New Roman" w:eastAsia="Calibri" w:hAnsi="Times New Roman" w:cs="Times New Roman"/>
                          <w:kern w:val="2"/>
                          <w:sz w:val="30"/>
                          <w:szCs w:val="30"/>
                          <w14:ligatures w14:val="standardContextual"/>
                        </w:rPr>
                        <w:t xml:space="preserve">  We are lucky to have a charismatic young virtuoso from Warsaw to perform this irresistible programme of undoubted masterpieces, exploring the full range of emotions.</w:t>
                      </w:r>
                    </w:p>
                    <w:p w14:paraId="31431E50" w14:textId="76C159CC" w:rsidR="00C2256F" w:rsidRPr="005E5954" w:rsidRDefault="00C2256F" w:rsidP="005E5954">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J</w:t>
                      </w:r>
                      <w:r w:rsidR="00DE7078" w:rsidRPr="005E5954">
                        <w:rPr>
                          <w:rFonts w:ascii="Times New Roman" w:eastAsia="Calibri" w:hAnsi="Times New Roman" w:cs="Times New Roman"/>
                          <w:kern w:val="2"/>
                          <w:sz w:val="30"/>
                          <w:szCs w:val="30"/>
                          <w14:ligatures w14:val="standardContextual"/>
                        </w:rPr>
                        <w:t>.</w:t>
                      </w:r>
                      <w:r w:rsidRPr="005E5954">
                        <w:rPr>
                          <w:rFonts w:ascii="Times New Roman" w:eastAsia="Calibri" w:hAnsi="Times New Roman" w:cs="Times New Roman"/>
                          <w:kern w:val="2"/>
                          <w:sz w:val="30"/>
                          <w:szCs w:val="30"/>
                          <w14:ligatures w14:val="standardContextual"/>
                        </w:rPr>
                        <w:t xml:space="preserve"> S</w:t>
                      </w:r>
                      <w:r w:rsidR="00DE7078" w:rsidRPr="005E5954">
                        <w:rPr>
                          <w:rFonts w:ascii="Times New Roman" w:eastAsia="Calibri" w:hAnsi="Times New Roman" w:cs="Times New Roman"/>
                          <w:kern w:val="2"/>
                          <w:sz w:val="30"/>
                          <w:szCs w:val="30"/>
                          <w14:ligatures w14:val="standardContextual"/>
                        </w:rPr>
                        <w:t>.</w:t>
                      </w:r>
                      <w:r w:rsidRPr="005E5954">
                        <w:rPr>
                          <w:rFonts w:ascii="Times New Roman" w:eastAsia="Calibri" w:hAnsi="Times New Roman" w:cs="Times New Roman"/>
                          <w:kern w:val="2"/>
                          <w:sz w:val="30"/>
                          <w:szCs w:val="30"/>
                          <w14:ligatures w14:val="standardContextual"/>
                        </w:rPr>
                        <w:t xml:space="preserve"> Bach: Partitas: </w:t>
                      </w:r>
                      <w:r w:rsidRPr="005E5954">
                        <w:rPr>
                          <w:rFonts w:ascii="Times New Roman" w:eastAsia="Calibri" w:hAnsi="Times New Roman" w:cs="Times New Roman"/>
                          <w:i/>
                          <w:iCs/>
                          <w:kern w:val="2"/>
                          <w:sz w:val="30"/>
                          <w:szCs w:val="30"/>
                          <w14:ligatures w14:val="standardContextual"/>
                        </w:rPr>
                        <w:t>No.2 in D Minor</w:t>
                      </w:r>
                      <w:r w:rsidRPr="005E5954">
                        <w:rPr>
                          <w:rFonts w:ascii="Times New Roman" w:eastAsia="Calibri" w:hAnsi="Times New Roman" w:cs="Times New Roman"/>
                          <w:kern w:val="2"/>
                          <w:sz w:val="30"/>
                          <w:szCs w:val="30"/>
                          <w14:ligatures w14:val="standardContextual"/>
                        </w:rPr>
                        <w:t xml:space="preserve">; </w:t>
                      </w:r>
                      <w:r w:rsidRPr="005E5954">
                        <w:rPr>
                          <w:rFonts w:ascii="Times New Roman" w:eastAsia="Calibri" w:hAnsi="Times New Roman" w:cs="Times New Roman"/>
                          <w:i/>
                          <w:iCs/>
                          <w:kern w:val="2"/>
                          <w:sz w:val="30"/>
                          <w:szCs w:val="30"/>
                          <w14:ligatures w14:val="standardContextual"/>
                        </w:rPr>
                        <w:t>No.3 in E Major,</w:t>
                      </w:r>
                      <w:r w:rsidRPr="005E5954">
                        <w:rPr>
                          <w:rFonts w:ascii="Times New Roman" w:eastAsia="Calibri" w:hAnsi="Times New Roman" w:cs="Times New Roman"/>
                          <w:kern w:val="2"/>
                          <w:sz w:val="30"/>
                          <w:szCs w:val="30"/>
                          <w14:ligatures w14:val="standardContextual"/>
                        </w:rPr>
                        <w:t xml:space="preserve"> </w:t>
                      </w:r>
                      <w:r w:rsidRPr="005E5954">
                        <w:rPr>
                          <w:rFonts w:ascii="Times New Roman" w:eastAsia="Calibri" w:hAnsi="Times New Roman" w:cs="Times New Roman"/>
                          <w:i/>
                          <w:iCs/>
                          <w:kern w:val="2"/>
                          <w:sz w:val="30"/>
                          <w:szCs w:val="30"/>
                          <w14:ligatures w14:val="standardContextual"/>
                        </w:rPr>
                        <w:t>Preludio</w:t>
                      </w:r>
                      <w:r w:rsidRPr="005E5954">
                        <w:rPr>
                          <w:rFonts w:ascii="Times New Roman" w:eastAsia="Calibri" w:hAnsi="Times New Roman" w:cs="Times New Roman"/>
                          <w:kern w:val="2"/>
                          <w:sz w:val="30"/>
                          <w:szCs w:val="30"/>
                          <w14:ligatures w14:val="standardContextual"/>
                        </w:rPr>
                        <w:t xml:space="preserve"> and </w:t>
                      </w:r>
                      <w:r w:rsidRPr="005E5954">
                        <w:rPr>
                          <w:rFonts w:ascii="Times New Roman" w:eastAsia="Calibri" w:hAnsi="Times New Roman" w:cs="Times New Roman"/>
                          <w:i/>
                          <w:iCs/>
                          <w:kern w:val="2"/>
                          <w:sz w:val="30"/>
                          <w:szCs w:val="30"/>
                          <w14:ligatures w14:val="standardContextual"/>
                        </w:rPr>
                        <w:t>Loure</w:t>
                      </w:r>
                      <w:r w:rsidR="00DE7078" w:rsidRPr="005E5954">
                        <w:rPr>
                          <w:rFonts w:ascii="Times New Roman" w:eastAsia="Calibri" w:hAnsi="Times New Roman" w:cs="Times New Roman"/>
                          <w:kern w:val="2"/>
                          <w:sz w:val="30"/>
                          <w:szCs w:val="30"/>
                          <w14:ligatures w14:val="standardContextual"/>
                        </w:rPr>
                        <w:t>;</w:t>
                      </w:r>
                    </w:p>
                    <w:p w14:paraId="6CF357AF" w14:textId="4B4145DE" w:rsidR="00C2256F" w:rsidRPr="005E5954" w:rsidRDefault="00C2256F" w:rsidP="005E5954">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Luciano Berio:</w:t>
                      </w:r>
                      <w:r w:rsidR="00DE7078" w:rsidRPr="005E5954">
                        <w:rPr>
                          <w:rFonts w:ascii="Times New Roman" w:eastAsia="Calibri" w:hAnsi="Times New Roman" w:cs="Times New Roman"/>
                          <w:kern w:val="2"/>
                          <w:sz w:val="30"/>
                          <w:szCs w:val="30"/>
                          <w14:ligatures w14:val="standardContextual"/>
                        </w:rPr>
                        <w:t xml:space="preserve"> </w:t>
                      </w:r>
                      <w:r w:rsidRPr="005E5954">
                        <w:rPr>
                          <w:rFonts w:ascii="Times New Roman" w:eastAsia="Calibri" w:hAnsi="Times New Roman" w:cs="Times New Roman"/>
                          <w:i/>
                          <w:iCs/>
                          <w:kern w:val="2"/>
                          <w:sz w:val="30"/>
                          <w:szCs w:val="30"/>
                          <w14:ligatures w14:val="standardContextual"/>
                        </w:rPr>
                        <w:t>Sequenza VIII</w:t>
                      </w:r>
                      <w:r w:rsidR="00DE7078" w:rsidRPr="005E5954">
                        <w:rPr>
                          <w:rFonts w:ascii="Times New Roman" w:eastAsia="Calibri" w:hAnsi="Times New Roman" w:cs="Times New Roman"/>
                          <w:kern w:val="2"/>
                          <w:sz w:val="30"/>
                          <w:szCs w:val="30"/>
                          <w14:ligatures w14:val="standardContextual"/>
                        </w:rPr>
                        <w:t xml:space="preserve">;  </w:t>
                      </w:r>
                      <w:r w:rsidRPr="005E5954">
                        <w:rPr>
                          <w:rFonts w:ascii="Times New Roman" w:eastAsia="Calibri" w:hAnsi="Times New Roman" w:cs="Times New Roman"/>
                          <w:kern w:val="2"/>
                          <w:sz w:val="30"/>
                          <w:szCs w:val="30"/>
                          <w14:ligatures w14:val="standardContextual"/>
                        </w:rPr>
                        <w:t xml:space="preserve">Grażyna Bacewicz: </w:t>
                      </w:r>
                      <w:r w:rsidRPr="005E5954">
                        <w:rPr>
                          <w:rFonts w:ascii="Times New Roman" w:eastAsia="Calibri" w:hAnsi="Times New Roman" w:cs="Times New Roman"/>
                          <w:i/>
                          <w:iCs/>
                          <w:kern w:val="2"/>
                          <w:sz w:val="30"/>
                          <w:szCs w:val="30"/>
                          <w14:ligatures w14:val="standardContextual"/>
                        </w:rPr>
                        <w:t>Sonata No. 2; Kaprys Polski</w:t>
                      </w:r>
                    </w:p>
                    <w:p w14:paraId="37A5CFF5" w14:textId="77777777" w:rsidR="00C2256F" w:rsidRPr="005E5954" w:rsidRDefault="00C2256F" w:rsidP="005E5954">
                      <w:pPr>
                        <w:spacing w:after="0" w:line="240" w:lineRule="auto"/>
                        <w:jc w:val="both"/>
                        <w:rPr>
                          <w:rFonts w:ascii="Times New Roman" w:eastAsia="Calibri" w:hAnsi="Times New Roman" w:cs="Times New Roman"/>
                          <w:b/>
                          <w:bCs/>
                          <w:kern w:val="2"/>
                          <w:sz w:val="30"/>
                          <w:szCs w:val="30"/>
                          <w14:ligatures w14:val="standardContextual"/>
                        </w:rPr>
                      </w:pPr>
                    </w:p>
                  </w:txbxContent>
                </v:textbox>
              </v:shape>
            </w:pict>
          </mc:Fallback>
        </mc:AlternateContent>
      </w:r>
      <w:r w:rsidR="000F7931" w:rsidRPr="0049627F">
        <w:rPr>
          <w:b/>
          <w:bCs/>
          <w:noProof/>
          <w:sz w:val="32"/>
          <w:szCs w:val="32"/>
        </w:rPr>
        <w:t xml:space="preserve"> </w:t>
      </w:r>
      <w:r w:rsidR="000614F1" w:rsidRPr="006664DA">
        <w:rPr>
          <w:rFonts w:eastAsia="Calibri"/>
          <w:sz w:val="32"/>
          <w:szCs w:val="32"/>
        </w:rPr>
        <w:br w:type="page"/>
      </w:r>
    </w:p>
    <w:p w14:paraId="6931CD8F" w14:textId="73E47945" w:rsidR="005E5954" w:rsidRDefault="005E5954" w:rsidP="005E5954">
      <w:pPr>
        <w:pStyle w:val="Heading4"/>
        <w:jc w:val="both"/>
        <w:rPr>
          <w:rFonts w:ascii="Times New Roman" w:eastAsia="Calibri" w:hAnsi="Times New Roman" w:cs="Times New Roman"/>
          <w:i w:val="0"/>
          <w:iCs w:val="0"/>
          <w:color w:val="auto"/>
          <w:sz w:val="30"/>
          <w:szCs w:val="30"/>
        </w:rPr>
      </w:pPr>
      <w:r w:rsidRPr="005E5954">
        <w:rPr>
          <w:rFonts w:ascii="Times New Roman" w:eastAsia="Calibri" w:hAnsi="Times New Roman" w:cs="Times New Roman"/>
          <w:b/>
          <w:bCs/>
          <w:i w:val="0"/>
          <w:iCs w:val="0"/>
          <w:color w:val="auto"/>
          <w:sz w:val="30"/>
          <w:szCs w:val="30"/>
        </w:rPr>
        <w:lastRenderedPageBreak/>
        <w:t>Please volunteer</w:t>
      </w:r>
      <w:r>
        <w:rPr>
          <w:rFonts w:ascii="Times New Roman" w:eastAsia="Calibri" w:hAnsi="Times New Roman" w:cs="Times New Roman"/>
          <w:i w:val="0"/>
          <w:iCs w:val="0"/>
          <w:color w:val="auto"/>
          <w:sz w:val="30"/>
          <w:szCs w:val="30"/>
        </w:rPr>
        <w:t xml:space="preserve"> - a</w:t>
      </w:r>
      <w:r w:rsidR="005D28F9" w:rsidRPr="003152FC">
        <w:rPr>
          <w:rFonts w:ascii="Times New Roman" w:eastAsia="Calibri" w:hAnsi="Times New Roman" w:cs="Times New Roman"/>
          <w:i w:val="0"/>
          <w:iCs w:val="0"/>
          <w:color w:val="auto"/>
          <w:sz w:val="30"/>
          <w:szCs w:val="30"/>
        </w:rPr>
        <w:t xml:space="preserve">lthough we have been putting on concerts of the highest musical calibre since the early 1960s, we </w:t>
      </w:r>
      <w:r w:rsidR="008F20FF" w:rsidRPr="003152FC">
        <w:rPr>
          <w:rFonts w:ascii="Times New Roman" w:eastAsia="Calibri" w:hAnsi="Times New Roman" w:cs="Times New Roman"/>
          <w:i w:val="0"/>
          <w:iCs w:val="0"/>
          <w:color w:val="auto"/>
          <w:sz w:val="30"/>
          <w:szCs w:val="30"/>
        </w:rPr>
        <w:t xml:space="preserve">remain a very small operation relying entirely on a few volunteers to organise and manage our activities.  If you think you might be able to help in any way by, for example, transporting musicians to and/or from Tweedbank or Berwick station, providing overnight accommodation, serving refreshments during the interval, creating publicity materials, putting up posters, please, </w:t>
      </w:r>
      <w:r>
        <w:rPr>
          <w:rFonts w:ascii="Times New Roman" w:eastAsia="Calibri" w:hAnsi="Times New Roman" w:cs="Times New Roman"/>
          <w:i w:val="0"/>
          <w:iCs w:val="0"/>
          <w:color w:val="auto"/>
          <w:sz w:val="30"/>
          <w:szCs w:val="30"/>
        </w:rPr>
        <w:t xml:space="preserve">do </w:t>
      </w:r>
      <w:r w:rsidR="008F20FF" w:rsidRPr="003152FC">
        <w:rPr>
          <w:rFonts w:ascii="Times New Roman" w:eastAsia="Calibri" w:hAnsi="Times New Roman" w:cs="Times New Roman"/>
          <w:i w:val="0"/>
          <w:iCs w:val="0"/>
          <w:color w:val="auto"/>
          <w:sz w:val="30"/>
          <w:szCs w:val="30"/>
        </w:rPr>
        <w:t xml:space="preserve">contact us.  </w:t>
      </w:r>
    </w:p>
    <w:p w14:paraId="235AA434" w14:textId="77777777" w:rsidR="005E5954" w:rsidRPr="005E5954" w:rsidRDefault="005E5954" w:rsidP="005E5954"/>
    <w:p w14:paraId="2E04EB57" w14:textId="390AAA3E" w:rsidR="00A71F12" w:rsidRPr="00F970F2" w:rsidRDefault="005E5954" w:rsidP="00A71F12">
      <w:pPr>
        <w:spacing w:after="0" w:line="240" w:lineRule="auto"/>
        <w:jc w:val="center"/>
        <w:rPr>
          <w:rFonts w:ascii="Times New Roman" w:eastAsia="Times New Roman" w:hAnsi="Times New Roman" w:cs="Times New Roman"/>
          <w:sz w:val="32"/>
          <w:szCs w:val="32"/>
          <w:lang w:eastAsia="en-GB"/>
        </w:rPr>
      </w:pPr>
      <w:r>
        <w:rPr>
          <w:rFonts w:ascii="Times New Roman" w:eastAsia="Times New Roman" w:hAnsi="Times New Roman" w:cs="Times New Roman"/>
          <w:sz w:val="32"/>
          <w:szCs w:val="32"/>
          <w:lang w:eastAsia="en-GB"/>
        </w:rPr>
        <w:t xml:space="preserve">Website – </w:t>
      </w:r>
      <w:hyperlink r:id="rId14" w:history="1">
        <w:r w:rsidRPr="00097693">
          <w:rPr>
            <w:rStyle w:val="Hyperlink"/>
            <w:rFonts w:ascii="Times New Roman" w:eastAsia="Times New Roman" w:hAnsi="Times New Roman" w:cs="Times New Roman"/>
            <w:sz w:val="32"/>
            <w:szCs w:val="32"/>
            <w:lang w:eastAsia="en-GB"/>
          </w:rPr>
          <w:t>www.melrosemusicsociety.org.uk</w:t>
        </w:r>
      </w:hyperlink>
      <w:r>
        <w:rPr>
          <w:rFonts w:ascii="Times New Roman" w:eastAsia="Times New Roman" w:hAnsi="Times New Roman" w:cs="Times New Roman"/>
          <w:sz w:val="32"/>
          <w:szCs w:val="32"/>
          <w:lang w:eastAsia="en-GB"/>
        </w:rPr>
        <w:t xml:space="preserve"> </w:t>
      </w:r>
    </w:p>
    <w:p w14:paraId="2B10EED9" w14:textId="5EB1F157" w:rsidR="005E5954" w:rsidRPr="00F970F2" w:rsidRDefault="00A71F12" w:rsidP="00A71F12">
      <w:pPr>
        <w:shd w:val="clear" w:color="auto" w:fill="F5F5F5"/>
        <w:tabs>
          <w:tab w:val="center" w:pos="5233"/>
          <w:tab w:val="left" w:pos="9587"/>
        </w:tabs>
        <w:spacing w:after="0" w:line="240" w:lineRule="auto"/>
        <w:rPr>
          <w:rFonts w:ascii="Times New Roman" w:eastAsia="Times New Roman" w:hAnsi="Times New Roman" w:cs="Times New Roman"/>
          <w:sz w:val="32"/>
          <w:szCs w:val="32"/>
          <w:lang w:eastAsia="en-GB"/>
        </w:rPr>
      </w:pPr>
      <w:r>
        <w:rPr>
          <w:rFonts w:ascii="Times New Roman" w:eastAsia="Times New Roman" w:hAnsi="Times New Roman" w:cs="Times New Roman"/>
          <w:sz w:val="32"/>
          <w:szCs w:val="32"/>
          <w:lang w:eastAsia="en-GB"/>
        </w:rPr>
        <w:tab/>
      </w:r>
      <w:r w:rsidR="005E5954">
        <w:rPr>
          <w:rFonts w:ascii="Times New Roman" w:eastAsia="Times New Roman" w:hAnsi="Times New Roman" w:cs="Times New Roman"/>
          <w:sz w:val="32"/>
          <w:szCs w:val="32"/>
          <w:lang w:eastAsia="en-GB"/>
        </w:rPr>
        <w:t xml:space="preserve">Email - </w:t>
      </w:r>
      <w:hyperlink r:id="rId15" w:history="1">
        <w:r w:rsidR="005E5954" w:rsidRPr="00097693">
          <w:rPr>
            <w:rStyle w:val="Hyperlink"/>
            <w:rFonts w:ascii="Times New Roman" w:eastAsia="Times New Roman" w:hAnsi="Times New Roman" w:cs="Times New Roman"/>
            <w:sz w:val="32"/>
            <w:szCs w:val="32"/>
            <w:lang w:eastAsia="en-GB"/>
          </w:rPr>
          <w:t>info@melrosemusicsociety.org.uk</w:t>
        </w:r>
      </w:hyperlink>
      <w:r w:rsidR="005E5954">
        <w:rPr>
          <w:rFonts w:ascii="Times New Roman" w:eastAsia="Times New Roman" w:hAnsi="Times New Roman" w:cs="Times New Roman"/>
          <w:sz w:val="32"/>
          <w:szCs w:val="32"/>
          <w:lang w:eastAsia="en-GB"/>
        </w:rPr>
        <w:t xml:space="preserve"> </w:t>
      </w:r>
    </w:p>
    <w:p w14:paraId="62119D61" w14:textId="593803D1" w:rsidR="00A71F12" w:rsidRDefault="005E5954" w:rsidP="005E5954">
      <w:pPr>
        <w:shd w:val="clear" w:color="auto" w:fill="F5F5F5"/>
        <w:spacing w:after="0" w:line="240" w:lineRule="auto"/>
        <w:jc w:val="center"/>
        <w:rPr>
          <w:rFonts w:ascii="Times New Roman" w:eastAsia="Times New Roman" w:hAnsi="Times New Roman" w:cs="Times New Roman"/>
          <w:sz w:val="32"/>
          <w:szCs w:val="32"/>
          <w:lang w:eastAsia="en-GB"/>
        </w:rPr>
      </w:pPr>
      <w:r>
        <w:rPr>
          <w:rFonts w:ascii="Times New Roman" w:eastAsia="Times New Roman" w:hAnsi="Times New Roman" w:cs="Times New Roman"/>
          <w:sz w:val="32"/>
          <w:szCs w:val="32"/>
          <w:lang w:eastAsia="en-GB"/>
        </w:rPr>
        <w:t xml:space="preserve">Tickets - </w:t>
      </w:r>
      <w:r w:rsidRPr="005E5954">
        <w:rPr>
          <w:rFonts w:ascii="Times New Roman" w:eastAsia="Times New Roman" w:hAnsi="Times New Roman" w:cs="Times New Roman"/>
          <w:sz w:val="32"/>
          <w:szCs w:val="32"/>
          <w:lang w:eastAsia="en-GB"/>
        </w:rPr>
        <w:t>www.ticketebo.co.uk/melrose-music-society</w:t>
      </w:r>
      <w:r w:rsidR="00DD71D6" w:rsidRPr="00605DD0">
        <w:rPr>
          <w:b/>
          <w:bCs/>
          <w:noProof/>
          <w:color w:val="000000" w:themeColor="text1"/>
          <w:spacing w:val="4"/>
          <w:sz w:val="28"/>
          <w:szCs w:val="28"/>
        </w:rPr>
        <w:drawing>
          <wp:anchor distT="0" distB="0" distL="114300" distR="114300" simplePos="0" relativeHeight="251732480" behindDoc="0" locked="0" layoutInCell="1" allowOverlap="1" wp14:anchorId="5EB734DB" wp14:editId="5331A57C">
            <wp:simplePos x="0" y="0"/>
            <wp:positionH relativeFrom="margin">
              <wp:posOffset>944880</wp:posOffset>
            </wp:positionH>
            <wp:positionV relativeFrom="paragraph">
              <wp:posOffset>2964815</wp:posOffset>
            </wp:positionV>
            <wp:extent cx="2286000" cy="1370886"/>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286000" cy="1370886"/>
                    </a:xfrm>
                    <a:prstGeom prst="rect">
                      <a:avLst/>
                    </a:prstGeom>
                  </pic:spPr>
                </pic:pic>
              </a:graphicData>
            </a:graphic>
            <wp14:sizeRelH relativeFrom="page">
              <wp14:pctWidth>0</wp14:pctWidth>
            </wp14:sizeRelH>
            <wp14:sizeRelV relativeFrom="page">
              <wp14:pctHeight>0</wp14:pctHeight>
            </wp14:sizeRelV>
          </wp:anchor>
        </w:drawing>
      </w:r>
      <w:r w:rsidR="00DD71D6" w:rsidRPr="00605DD0">
        <w:rPr>
          <w:rFonts w:ascii="Times New Roman" w:eastAsia="Times New Roman" w:hAnsi="Times New Roman" w:cs="Times New Roman"/>
          <w:noProof/>
          <w:color w:val="999999"/>
          <w:sz w:val="28"/>
          <w:szCs w:val="28"/>
          <w:lang w:eastAsia="en-GB"/>
        </w:rPr>
        <w:drawing>
          <wp:anchor distT="0" distB="0" distL="114300" distR="114300" simplePos="0" relativeHeight="251731456" behindDoc="0" locked="0" layoutInCell="1" allowOverlap="1" wp14:anchorId="05EB8FC0" wp14:editId="015EFEE3">
            <wp:simplePos x="0" y="0"/>
            <wp:positionH relativeFrom="column">
              <wp:posOffset>3398520</wp:posOffset>
            </wp:positionH>
            <wp:positionV relativeFrom="paragraph">
              <wp:posOffset>2964180</wp:posOffset>
            </wp:positionV>
            <wp:extent cx="2202180" cy="1444973"/>
            <wp:effectExtent l="0" t="0" r="7620" b="3175"/>
            <wp:wrapNone/>
            <wp:docPr id="1418847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2180" cy="1444973"/>
                    </a:xfrm>
                    <a:prstGeom prst="rect">
                      <a:avLst/>
                    </a:prstGeom>
                    <a:noFill/>
                  </pic:spPr>
                </pic:pic>
              </a:graphicData>
            </a:graphic>
            <wp14:sizeRelH relativeFrom="page">
              <wp14:pctWidth>0</wp14:pctWidth>
            </wp14:sizeRelH>
            <wp14:sizeRelV relativeFrom="page">
              <wp14:pctHeight>0</wp14:pctHeight>
            </wp14:sizeRelV>
          </wp:anchor>
        </w:drawing>
      </w:r>
      <w:r w:rsidR="00DD71D6" w:rsidRPr="00F2516B">
        <w:rPr>
          <w:rFonts w:eastAsia="Calibri"/>
          <w:noProof/>
          <w:sz w:val="32"/>
          <w:szCs w:val="32"/>
        </w:rPr>
        <mc:AlternateContent>
          <mc:Choice Requires="wps">
            <w:drawing>
              <wp:anchor distT="45720" distB="45720" distL="114300" distR="114300" simplePos="0" relativeHeight="251858432" behindDoc="0" locked="0" layoutInCell="1" allowOverlap="1" wp14:anchorId="67475AF9" wp14:editId="5A9419DF">
                <wp:simplePos x="0" y="0"/>
                <wp:positionH relativeFrom="column">
                  <wp:posOffset>-7620</wp:posOffset>
                </wp:positionH>
                <wp:positionV relativeFrom="paragraph">
                  <wp:posOffset>395605</wp:posOffset>
                </wp:positionV>
                <wp:extent cx="6819900" cy="2750820"/>
                <wp:effectExtent l="0" t="0" r="0" b="0"/>
                <wp:wrapNone/>
                <wp:docPr id="1623321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750820"/>
                        </a:xfrm>
                        <a:prstGeom prst="rect">
                          <a:avLst/>
                        </a:prstGeom>
                        <a:noFill/>
                        <a:ln w="9525">
                          <a:noFill/>
                          <a:miter lim="800000"/>
                          <a:headEnd/>
                          <a:tailEnd/>
                        </a:ln>
                      </wps:spPr>
                      <wps:txbx>
                        <w:txbxContent>
                          <w:p w14:paraId="5CF4E48A" w14:textId="77777777" w:rsidR="00DE7078" w:rsidRPr="005E5954" w:rsidRDefault="00DE7078" w:rsidP="00DE7078">
                            <w:pPr>
                              <w:spacing w:after="0" w:line="240" w:lineRule="auto"/>
                              <w:jc w:val="both"/>
                              <w:rPr>
                                <w:rFonts w:ascii="Times New Roman" w:eastAsia="Calibri" w:hAnsi="Times New Roman" w:cs="Times New Roman"/>
                                <w:kern w:val="2"/>
                                <w:sz w:val="30"/>
                                <w:szCs w:val="30"/>
                                <w14:ligatures w14:val="standardContextual"/>
                              </w:rPr>
                            </w:pPr>
                            <w:bookmarkStart w:id="9" w:name="_Hlk230771719"/>
                            <w:bookmarkStart w:id="10" w:name="_Hlk230771720"/>
                            <w:bookmarkStart w:id="11" w:name="_Hlk230771721"/>
                            <w:bookmarkStart w:id="12" w:name="_Hlk230771722"/>
                            <w:r w:rsidRPr="005E5954">
                              <w:rPr>
                                <w:rFonts w:ascii="Times New Roman" w:eastAsia="Calibri" w:hAnsi="Times New Roman" w:cs="Times New Roman"/>
                                <w:kern w:val="2"/>
                                <w:sz w:val="30"/>
                                <w:szCs w:val="30"/>
                                <w14:ligatures w14:val="standardContextual"/>
                              </w:rPr>
                              <w:t>Our ticket prices are unrealistically low because we believe great music should be accessible to anyone regardless of income.  If you can afford more, please, give a little extra.  All donations are greatly appreciated.  Equally, while we wish you a long, healthy life, a bequest, however small, would help the Society to keep organising concerts into the future.</w:t>
                            </w:r>
                          </w:p>
                          <w:p w14:paraId="39F05F92" w14:textId="77777777" w:rsidR="00DE7078" w:rsidRPr="005E5954" w:rsidRDefault="00DE7078" w:rsidP="00DE7078">
                            <w:pPr>
                              <w:spacing w:after="0" w:line="240" w:lineRule="auto"/>
                              <w:jc w:val="both"/>
                              <w:rPr>
                                <w:rFonts w:ascii="Times New Roman" w:eastAsia="Calibri" w:hAnsi="Times New Roman" w:cs="Times New Roman"/>
                                <w:kern w:val="2"/>
                                <w:sz w:val="30"/>
                                <w:szCs w:val="30"/>
                                <w14:ligatures w14:val="standardContextual"/>
                              </w:rPr>
                            </w:pPr>
                          </w:p>
                          <w:p w14:paraId="558F2AEC" w14:textId="77777777" w:rsidR="00DE7078" w:rsidRPr="005E5954" w:rsidRDefault="00DE7078" w:rsidP="00DE7078">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We thank Creative Scotland, through Chamber Music Scotland, for their invaluable financial help.</w:t>
                            </w:r>
                          </w:p>
                          <w:p w14:paraId="706E7320" w14:textId="77777777" w:rsidR="00DE7078" w:rsidRPr="005E5954" w:rsidRDefault="00DE7078" w:rsidP="00DE7078">
                            <w:pPr>
                              <w:spacing w:after="0" w:line="240" w:lineRule="auto"/>
                              <w:jc w:val="both"/>
                              <w:rPr>
                                <w:rFonts w:ascii="Times New Roman" w:eastAsia="Calibri" w:hAnsi="Times New Roman" w:cs="Times New Roman"/>
                                <w:kern w:val="2"/>
                                <w:sz w:val="30"/>
                                <w:szCs w:val="30"/>
                                <w14:ligatures w14:val="standardContextual"/>
                              </w:rPr>
                            </w:pPr>
                          </w:p>
                          <w:p w14:paraId="58439932" w14:textId="77777777" w:rsidR="00DE7078" w:rsidRPr="005E5954" w:rsidRDefault="00DE7078" w:rsidP="00DE7078">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We are founder members of the Scottish Consortium of Music Societies.</w:t>
                            </w:r>
                          </w:p>
                          <w:bookmarkEnd w:id="9"/>
                          <w:bookmarkEnd w:id="10"/>
                          <w:bookmarkEnd w:id="11"/>
                          <w:bookmarkEnd w:id="12"/>
                          <w:p w14:paraId="3458F5B2" w14:textId="1C4925BF" w:rsidR="00DE7078" w:rsidRPr="00F701BB" w:rsidRDefault="00DE7078" w:rsidP="00DE7078">
                            <w:pPr>
                              <w:spacing w:after="0" w:line="240" w:lineRule="auto"/>
                              <w:jc w:val="both"/>
                              <w:rPr>
                                <w:rFonts w:ascii="Times New Roman" w:eastAsia="Calibri" w:hAnsi="Times New Roman" w:cs="Times New Roman"/>
                                <w:b/>
                                <w:bCs/>
                                <w:kern w:val="2"/>
                                <w:sz w:val="30"/>
                                <w:szCs w:val="30"/>
                                <w14:ligatures w14:val="standardContextu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75AF9" id="_x0000_s1033" type="#_x0000_t202" style="position:absolute;left:0;text-align:left;margin-left:-.6pt;margin-top:31.15pt;width:537pt;height:216.6pt;z-index:25185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" filled="f" stroked="f">
                <v:textbox>
                  <w:txbxContent>
                    <w:p w14:paraId="5CF4E48A" w14:textId="77777777" w:rsidR="00DE7078" w:rsidRPr="005E5954" w:rsidRDefault="00DE7078" w:rsidP="00DE7078">
                      <w:pPr>
                        <w:spacing w:after="0" w:line="240" w:lineRule="auto"/>
                        <w:jc w:val="both"/>
                        <w:rPr>
                          <w:rFonts w:ascii="Times New Roman" w:eastAsia="Calibri" w:hAnsi="Times New Roman" w:cs="Times New Roman"/>
                          <w:kern w:val="2"/>
                          <w:sz w:val="30"/>
                          <w:szCs w:val="30"/>
                          <w14:ligatures w14:val="standardContextual"/>
                        </w:rPr>
                      </w:pPr>
                      <w:bookmarkStart w:id="13" w:name="_Hlk230771719"/>
                      <w:bookmarkStart w:id="14" w:name="_Hlk230771720"/>
                      <w:bookmarkStart w:id="15" w:name="_Hlk230771721"/>
                      <w:bookmarkStart w:id="16" w:name="_Hlk230771722"/>
                      <w:r w:rsidRPr="005E5954">
                        <w:rPr>
                          <w:rFonts w:ascii="Times New Roman" w:eastAsia="Calibri" w:hAnsi="Times New Roman" w:cs="Times New Roman"/>
                          <w:kern w:val="2"/>
                          <w:sz w:val="30"/>
                          <w:szCs w:val="30"/>
                          <w14:ligatures w14:val="standardContextual"/>
                        </w:rPr>
                        <w:t>Our ticket prices are unrealistically low because we believe great music should be accessible to anyone regardless of income.  If you can afford more, please, give a little extra.  All donations are greatly appreciated.  Equally, while we wish you a long, healthy life, a bequest, however small, would help the Society to keep organising concerts into the future.</w:t>
                      </w:r>
                    </w:p>
                    <w:p w14:paraId="39F05F92" w14:textId="77777777" w:rsidR="00DE7078" w:rsidRPr="005E5954" w:rsidRDefault="00DE7078" w:rsidP="00DE7078">
                      <w:pPr>
                        <w:spacing w:after="0" w:line="240" w:lineRule="auto"/>
                        <w:jc w:val="both"/>
                        <w:rPr>
                          <w:rFonts w:ascii="Times New Roman" w:eastAsia="Calibri" w:hAnsi="Times New Roman" w:cs="Times New Roman"/>
                          <w:kern w:val="2"/>
                          <w:sz w:val="30"/>
                          <w:szCs w:val="30"/>
                          <w14:ligatures w14:val="standardContextual"/>
                        </w:rPr>
                      </w:pPr>
                    </w:p>
                    <w:p w14:paraId="558F2AEC" w14:textId="77777777" w:rsidR="00DE7078" w:rsidRPr="005E5954" w:rsidRDefault="00DE7078" w:rsidP="00DE7078">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We thank Creative Scotland, through Chamber Music Scotland, for their invaluable financial help.</w:t>
                      </w:r>
                    </w:p>
                    <w:p w14:paraId="706E7320" w14:textId="77777777" w:rsidR="00DE7078" w:rsidRPr="005E5954" w:rsidRDefault="00DE7078" w:rsidP="00DE7078">
                      <w:pPr>
                        <w:spacing w:after="0" w:line="240" w:lineRule="auto"/>
                        <w:jc w:val="both"/>
                        <w:rPr>
                          <w:rFonts w:ascii="Times New Roman" w:eastAsia="Calibri" w:hAnsi="Times New Roman" w:cs="Times New Roman"/>
                          <w:kern w:val="2"/>
                          <w:sz w:val="30"/>
                          <w:szCs w:val="30"/>
                          <w14:ligatures w14:val="standardContextual"/>
                        </w:rPr>
                      </w:pPr>
                    </w:p>
                    <w:p w14:paraId="58439932" w14:textId="77777777" w:rsidR="00DE7078" w:rsidRPr="005E5954" w:rsidRDefault="00DE7078" w:rsidP="00DE7078">
                      <w:pPr>
                        <w:spacing w:after="0" w:line="240" w:lineRule="auto"/>
                        <w:jc w:val="both"/>
                        <w:rPr>
                          <w:rFonts w:ascii="Times New Roman" w:eastAsia="Calibri" w:hAnsi="Times New Roman" w:cs="Times New Roman"/>
                          <w:kern w:val="2"/>
                          <w:sz w:val="30"/>
                          <w:szCs w:val="30"/>
                          <w14:ligatures w14:val="standardContextual"/>
                        </w:rPr>
                      </w:pPr>
                      <w:r w:rsidRPr="005E5954">
                        <w:rPr>
                          <w:rFonts w:ascii="Times New Roman" w:eastAsia="Calibri" w:hAnsi="Times New Roman" w:cs="Times New Roman"/>
                          <w:kern w:val="2"/>
                          <w:sz w:val="30"/>
                          <w:szCs w:val="30"/>
                          <w14:ligatures w14:val="standardContextual"/>
                        </w:rPr>
                        <w:t>We are founder members of the Scottish Consortium of Music Societies.</w:t>
                      </w:r>
                    </w:p>
                    <w:bookmarkEnd w:id="13"/>
                    <w:bookmarkEnd w:id="14"/>
                    <w:bookmarkEnd w:id="15"/>
                    <w:bookmarkEnd w:id="16"/>
                    <w:p w14:paraId="3458F5B2" w14:textId="1C4925BF" w:rsidR="00DE7078" w:rsidRPr="00F701BB" w:rsidRDefault="00DE7078" w:rsidP="00DE7078">
                      <w:pPr>
                        <w:spacing w:after="0" w:line="240" w:lineRule="auto"/>
                        <w:jc w:val="both"/>
                        <w:rPr>
                          <w:rFonts w:ascii="Times New Roman" w:eastAsia="Calibri" w:hAnsi="Times New Roman" w:cs="Times New Roman"/>
                          <w:b/>
                          <w:bCs/>
                          <w:kern w:val="2"/>
                          <w:sz w:val="30"/>
                          <w:szCs w:val="30"/>
                          <w14:ligatures w14:val="standardContextual"/>
                        </w:rPr>
                      </w:pPr>
                    </w:p>
                  </w:txbxContent>
                </v:textbox>
              </v:shape>
            </w:pict>
          </mc:Fallback>
        </mc:AlternateContent>
      </w:r>
      <w:r w:rsidR="00DD71D6">
        <w:rPr>
          <w:rFonts w:ascii="Times New Roman" w:eastAsia="Times New Roman" w:hAnsi="Times New Roman" w:cs="Times New Roman"/>
          <w:noProof/>
          <w:sz w:val="32"/>
          <w:szCs w:val="32"/>
          <w:lang w:eastAsia="en-GB"/>
        </w:rPr>
        <w:drawing>
          <wp:anchor distT="0" distB="0" distL="114300" distR="114300" simplePos="0" relativeHeight="251859456" behindDoc="0" locked="0" layoutInCell="1" allowOverlap="1" wp14:anchorId="290C929B" wp14:editId="30F4BE77">
            <wp:simplePos x="0" y="0"/>
            <wp:positionH relativeFrom="column">
              <wp:posOffset>944880</wp:posOffset>
            </wp:positionH>
            <wp:positionV relativeFrom="paragraph">
              <wp:posOffset>4459605</wp:posOffset>
            </wp:positionV>
            <wp:extent cx="4762500" cy="2238375"/>
            <wp:effectExtent l="0" t="0" r="0" b="9525"/>
            <wp:wrapNone/>
            <wp:docPr id="4537794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238375"/>
                    </a:xfrm>
                    <a:prstGeom prst="rect">
                      <a:avLst/>
                    </a:prstGeom>
                    <a:noFill/>
                  </pic:spPr>
                </pic:pic>
              </a:graphicData>
            </a:graphic>
            <wp14:sizeRelH relativeFrom="page">
              <wp14:pctWidth>0</wp14:pctWidth>
            </wp14:sizeRelH>
            <wp14:sizeRelV relativeFrom="page">
              <wp14:pctHeight>0</wp14:pctHeight>
            </wp14:sizeRelV>
          </wp:anchor>
        </w:drawing>
      </w:r>
    </w:p>
    <w:p w14:paraId="7D1555CD" w14:textId="77777777" w:rsidR="005E5954" w:rsidRPr="000A75C6" w:rsidRDefault="005E5954" w:rsidP="005E5954">
      <w:pPr>
        <w:shd w:val="clear" w:color="auto" w:fill="F5F5F5"/>
        <w:spacing w:after="0" w:line="240" w:lineRule="auto"/>
        <w:jc w:val="center"/>
        <w:rPr>
          <w:rFonts w:ascii="Times New Roman" w:eastAsia="Times New Roman" w:hAnsi="Times New Roman" w:cs="Times New Roman"/>
          <w:sz w:val="32"/>
          <w:szCs w:val="32"/>
          <w:lang w:eastAsia="en-GB"/>
        </w:rPr>
      </w:pPr>
    </w:p>
    <w:sectPr w:rsidR="005E5954" w:rsidRPr="000A75C6" w:rsidSect="00712980">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45BC7" w14:textId="77777777" w:rsidR="00583C22" w:rsidRDefault="00583C22" w:rsidP="004F4D91">
      <w:pPr>
        <w:spacing w:after="0" w:line="240" w:lineRule="auto"/>
      </w:pPr>
      <w:r>
        <w:separator/>
      </w:r>
    </w:p>
  </w:endnote>
  <w:endnote w:type="continuationSeparator" w:id="0">
    <w:p w14:paraId="4518880B" w14:textId="77777777" w:rsidR="00583C22" w:rsidRDefault="00583C22" w:rsidP="004F4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ndale Sans UI">
    <w:altName w:val="Calibri"/>
    <w:charset w:val="00"/>
    <w:family w:val="auto"/>
    <w:pitch w:val="variable"/>
  </w:font>
  <w:font w:name="Proxima Nova">
    <w:altName w:val="Tahoma"/>
    <w:charset w:val="00"/>
    <w:family w:val="roman"/>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A1247" w14:textId="77777777" w:rsidR="00583C22" w:rsidRDefault="00583C22" w:rsidP="004F4D91">
      <w:pPr>
        <w:spacing w:after="0" w:line="240" w:lineRule="auto"/>
      </w:pPr>
      <w:r>
        <w:separator/>
      </w:r>
    </w:p>
  </w:footnote>
  <w:footnote w:type="continuationSeparator" w:id="0">
    <w:p w14:paraId="3FB7C493" w14:textId="77777777" w:rsidR="00583C22" w:rsidRDefault="00583C22" w:rsidP="004F4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370039885"/>
      <w:docPartObj>
        <w:docPartGallery w:val="Page Numbers (Top of Page)"/>
        <w:docPartUnique/>
      </w:docPartObj>
    </w:sdtPr>
    <w:sdtEndPr>
      <w:rPr>
        <w:noProof/>
      </w:rPr>
    </w:sdtEndPr>
    <w:sdtContent>
      <w:p w14:paraId="46468A47" w14:textId="1B94718E" w:rsidR="00701A2C" w:rsidRPr="00701A2C" w:rsidRDefault="00701A2C">
        <w:pPr>
          <w:pStyle w:val="Header"/>
          <w:jc w:val="right"/>
          <w:rPr>
            <w:sz w:val="16"/>
            <w:szCs w:val="16"/>
          </w:rPr>
        </w:pPr>
        <w:r w:rsidRPr="00701A2C">
          <w:rPr>
            <w:sz w:val="16"/>
            <w:szCs w:val="16"/>
          </w:rPr>
          <w:fldChar w:fldCharType="begin"/>
        </w:r>
        <w:r w:rsidRPr="00701A2C">
          <w:rPr>
            <w:sz w:val="16"/>
            <w:szCs w:val="16"/>
          </w:rPr>
          <w:instrText xml:space="preserve"> PAGE   \* MERGEFORMAT </w:instrText>
        </w:r>
        <w:r w:rsidRPr="00701A2C">
          <w:rPr>
            <w:sz w:val="16"/>
            <w:szCs w:val="16"/>
          </w:rPr>
          <w:fldChar w:fldCharType="separate"/>
        </w:r>
        <w:r w:rsidRPr="00701A2C">
          <w:rPr>
            <w:noProof/>
            <w:sz w:val="16"/>
            <w:szCs w:val="16"/>
          </w:rPr>
          <w:t>2</w:t>
        </w:r>
        <w:r w:rsidRPr="00701A2C">
          <w:rPr>
            <w:noProof/>
            <w:sz w:val="16"/>
            <w:szCs w:val="16"/>
          </w:rPr>
          <w:fldChar w:fldCharType="end"/>
        </w:r>
      </w:p>
    </w:sdtContent>
  </w:sdt>
  <w:p w14:paraId="38F7C70F" w14:textId="77777777" w:rsidR="00701A2C" w:rsidRDefault="00701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A4135"/>
    <w:multiLevelType w:val="hybridMultilevel"/>
    <w:tmpl w:val="0122E982"/>
    <w:lvl w:ilvl="0" w:tplc="6E6C9A4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18659C"/>
    <w:multiLevelType w:val="hybridMultilevel"/>
    <w:tmpl w:val="A816E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EF0489"/>
    <w:multiLevelType w:val="hybridMultilevel"/>
    <w:tmpl w:val="7102C47C"/>
    <w:lvl w:ilvl="0" w:tplc="86307AB8">
      <w:start w:val="1"/>
      <w:numFmt w:val="upperRoman"/>
      <w:lvlText w:val="%1."/>
      <w:lvlJc w:val="left"/>
      <w:pPr>
        <w:ind w:left="1080" w:hanging="72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845443"/>
    <w:multiLevelType w:val="multilevel"/>
    <w:tmpl w:val="A676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3401E8"/>
    <w:multiLevelType w:val="hybridMultilevel"/>
    <w:tmpl w:val="8688B8D8"/>
    <w:lvl w:ilvl="0" w:tplc="4FF24FB6">
      <w:start w:val="1"/>
      <w:numFmt w:val="upperRoman"/>
      <w:lvlText w:val="%1."/>
      <w:lvlJc w:val="left"/>
      <w:pPr>
        <w:ind w:left="1080" w:hanging="72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8F3D38"/>
    <w:multiLevelType w:val="hybridMultilevel"/>
    <w:tmpl w:val="B4A6E7FA"/>
    <w:lvl w:ilvl="0" w:tplc="2D78B3FE">
      <w:numFmt w:val="bullet"/>
      <w:lvlText w:val=""/>
      <w:lvlJc w:val="left"/>
      <w:pPr>
        <w:ind w:left="720" w:hanging="360"/>
      </w:pPr>
      <w:rPr>
        <w:rFonts w:ascii="Symbol" w:eastAsiaTheme="minorHAnsi" w:hAnsi="Symbol"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A249B6"/>
    <w:multiLevelType w:val="hybridMultilevel"/>
    <w:tmpl w:val="E95C10BC"/>
    <w:lvl w:ilvl="0" w:tplc="39EC93B4">
      <w:start w:val="1"/>
      <w:numFmt w:val="upperRoman"/>
      <w:lvlText w:val="%1."/>
      <w:lvlJc w:val="left"/>
      <w:pPr>
        <w:ind w:left="1800" w:hanging="720"/>
      </w:pPr>
      <w:rPr>
        <w:rFonts w:hint="default"/>
        <w: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ADC739F"/>
    <w:multiLevelType w:val="hybridMultilevel"/>
    <w:tmpl w:val="1BC0E000"/>
    <w:lvl w:ilvl="0" w:tplc="ECF65D2E">
      <w:start w:val="1"/>
      <w:numFmt w:val="bullet"/>
      <w:lvlText w:val="-"/>
      <w:lvlJc w:val="left"/>
      <w:pPr>
        <w:ind w:left="3960" w:hanging="360"/>
      </w:pPr>
      <w:rPr>
        <w:rFonts w:ascii="Times New Roman" w:eastAsiaTheme="minorHAnsi" w:hAnsi="Times New Roman" w:cs="Times New Roman"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8" w15:restartNumberingAfterBreak="0">
    <w:nsid w:val="2F9106D3"/>
    <w:multiLevelType w:val="multilevel"/>
    <w:tmpl w:val="DC26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8A64DD"/>
    <w:multiLevelType w:val="hybridMultilevel"/>
    <w:tmpl w:val="1960B672"/>
    <w:lvl w:ilvl="0" w:tplc="2A0A2A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172954"/>
    <w:multiLevelType w:val="hybridMultilevel"/>
    <w:tmpl w:val="F1E0E52E"/>
    <w:lvl w:ilvl="0" w:tplc="F508E918">
      <w:start w:val="1"/>
      <w:numFmt w:val="upperRoman"/>
      <w:lvlText w:val="%1."/>
      <w:lvlJc w:val="left"/>
      <w:pPr>
        <w:ind w:left="1080" w:hanging="72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455C71"/>
    <w:multiLevelType w:val="multilevel"/>
    <w:tmpl w:val="44ACC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4D27DA"/>
    <w:multiLevelType w:val="multilevel"/>
    <w:tmpl w:val="296A46DA"/>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13" w15:restartNumberingAfterBreak="0">
    <w:nsid w:val="408D235D"/>
    <w:multiLevelType w:val="multilevel"/>
    <w:tmpl w:val="C2467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D51F45"/>
    <w:multiLevelType w:val="hybridMultilevel"/>
    <w:tmpl w:val="9010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FD0B4B"/>
    <w:multiLevelType w:val="multilevel"/>
    <w:tmpl w:val="BF4C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896A5B"/>
    <w:multiLevelType w:val="multilevel"/>
    <w:tmpl w:val="D514E3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6D3F6889"/>
    <w:multiLevelType w:val="hybridMultilevel"/>
    <w:tmpl w:val="BF3A9C46"/>
    <w:lvl w:ilvl="0" w:tplc="71041CCA">
      <w:start w:val="1"/>
      <w:numFmt w:val="upperRoman"/>
      <w:lvlText w:val="%1."/>
      <w:lvlJc w:val="left"/>
      <w:pPr>
        <w:ind w:left="3960" w:hanging="720"/>
      </w:pPr>
      <w:rPr>
        <w:rFonts w:hint="default"/>
        <w:i/>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8" w15:restartNumberingAfterBreak="0">
    <w:nsid w:val="72BD0C73"/>
    <w:multiLevelType w:val="hybridMultilevel"/>
    <w:tmpl w:val="7A162FBE"/>
    <w:lvl w:ilvl="0" w:tplc="C86097BC">
      <w:start w:val="1"/>
      <w:numFmt w:val="upperRoman"/>
      <w:lvlText w:val="%1."/>
      <w:lvlJc w:val="left"/>
      <w:pPr>
        <w:ind w:left="3240" w:hanging="720"/>
      </w:pPr>
      <w:rPr>
        <w:rFonts w:hint="default"/>
        <w:i/>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9" w15:restartNumberingAfterBreak="0">
    <w:nsid w:val="7947697F"/>
    <w:multiLevelType w:val="hybridMultilevel"/>
    <w:tmpl w:val="1D98A9AE"/>
    <w:lvl w:ilvl="0" w:tplc="8B1A02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380A20"/>
    <w:multiLevelType w:val="hybridMultilevel"/>
    <w:tmpl w:val="D23A8E74"/>
    <w:lvl w:ilvl="0" w:tplc="410E3300">
      <w:start w:val="1"/>
      <w:numFmt w:val="upperRoman"/>
      <w:lvlText w:val="%1."/>
      <w:lvlJc w:val="left"/>
      <w:pPr>
        <w:ind w:left="2520" w:hanging="720"/>
      </w:pPr>
      <w:rPr>
        <w:rFonts w:hint="default"/>
        <w:i/>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1" w15:restartNumberingAfterBreak="0">
    <w:nsid w:val="7A9B6A39"/>
    <w:multiLevelType w:val="multilevel"/>
    <w:tmpl w:val="D7BE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70416">
    <w:abstractNumId w:val="9"/>
  </w:num>
  <w:num w:numId="2" w16cid:durableId="566457270">
    <w:abstractNumId w:val="0"/>
  </w:num>
  <w:num w:numId="3" w16cid:durableId="424806863">
    <w:abstractNumId w:val="19"/>
  </w:num>
  <w:num w:numId="4" w16cid:durableId="1884099685">
    <w:abstractNumId w:val="14"/>
  </w:num>
  <w:num w:numId="5" w16cid:durableId="228006038">
    <w:abstractNumId w:val="3"/>
  </w:num>
  <w:num w:numId="6" w16cid:durableId="1941911239">
    <w:abstractNumId w:val="1"/>
  </w:num>
  <w:num w:numId="7" w16cid:durableId="911430665">
    <w:abstractNumId w:val="16"/>
  </w:num>
  <w:num w:numId="8" w16cid:durableId="422259229">
    <w:abstractNumId w:val="12"/>
  </w:num>
  <w:num w:numId="9" w16cid:durableId="1716612736">
    <w:abstractNumId w:val="7"/>
  </w:num>
  <w:num w:numId="10" w16cid:durableId="776560958">
    <w:abstractNumId w:val="21"/>
  </w:num>
  <w:num w:numId="11" w16cid:durableId="1976139045">
    <w:abstractNumId w:val="13"/>
  </w:num>
  <w:num w:numId="12" w16cid:durableId="828905982">
    <w:abstractNumId w:val="11"/>
  </w:num>
  <w:num w:numId="13" w16cid:durableId="1199002728">
    <w:abstractNumId w:val="15"/>
  </w:num>
  <w:num w:numId="14" w16cid:durableId="286280894">
    <w:abstractNumId w:val="8"/>
  </w:num>
  <w:num w:numId="15" w16cid:durableId="1227717003">
    <w:abstractNumId w:val="5"/>
  </w:num>
  <w:num w:numId="16" w16cid:durableId="1880821752">
    <w:abstractNumId w:val="2"/>
  </w:num>
  <w:num w:numId="17" w16cid:durableId="1702055007">
    <w:abstractNumId w:val="6"/>
  </w:num>
  <w:num w:numId="18" w16cid:durableId="2062972929">
    <w:abstractNumId w:val="20"/>
  </w:num>
  <w:num w:numId="19" w16cid:durableId="369573213">
    <w:abstractNumId w:val="18"/>
  </w:num>
  <w:num w:numId="20" w16cid:durableId="148718470">
    <w:abstractNumId w:val="17"/>
  </w:num>
  <w:num w:numId="21" w16cid:durableId="780489449">
    <w:abstractNumId w:val="10"/>
  </w:num>
  <w:num w:numId="22" w16cid:durableId="8670590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2E6"/>
    <w:rsid w:val="0000004D"/>
    <w:rsid w:val="0000301E"/>
    <w:rsid w:val="00004209"/>
    <w:rsid w:val="00006CC6"/>
    <w:rsid w:val="00007E28"/>
    <w:rsid w:val="00010772"/>
    <w:rsid w:val="00010B2F"/>
    <w:rsid w:val="00011A75"/>
    <w:rsid w:val="00012748"/>
    <w:rsid w:val="00014149"/>
    <w:rsid w:val="00016F68"/>
    <w:rsid w:val="0001730D"/>
    <w:rsid w:val="00020654"/>
    <w:rsid w:val="00020929"/>
    <w:rsid w:val="00020AB7"/>
    <w:rsid w:val="00020AE5"/>
    <w:rsid w:val="000217DA"/>
    <w:rsid w:val="000223F7"/>
    <w:rsid w:val="00023BE4"/>
    <w:rsid w:val="00024503"/>
    <w:rsid w:val="00024DE9"/>
    <w:rsid w:val="00027471"/>
    <w:rsid w:val="000301AB"/>
    <w:rsid w:val="0003294F"/>
    <w:rsid w:val="00032AD7"/>
    <w:rsid w:val="00034A65"/>
    <w:rsid w:val="00035D8E"/>
    <w:rsid w:val="0003639E"/>
    <w:rsid w:val="0003672D"/>
    <w:rsid w:val="0004072A"/>
    <w:rsid w:val="0004079D"/>
    <w:rsid w:val="000421EF"/>
    <w:rsid w:val="000426F5"/>
    <w:rsid w:val="000429FD"/>
    <w:rsid w:val="00043672"/>
    <w:rsid w:val="0004411C"/>
    <w:rsid w:val="00046113"/>
    <w:rsid w:val="00046671"/>
    <w:rsid w:val="00046D87"/>
    <w:rsid w:val="000502C4"/>
    <w:rsid w:val="000529D0"/>
    <w:rsid w:val="0005337B"/>
    <w:rsid w:val="0005352F"/>
    <w:rsid w:val="000535E2"/>
    <w:rsid w:val="00053F5F"/>
    <w:rsid w:val="000550E3"/>
    <w:rsid w:val="00057C6B"/>
    <w:rsid w:val="0006025B"/>
    <w:rsid w:val="000614F1"/>
    <w:rsid w:val="00061680"/>
    <w:rsid w:val="00062186"/>
    <w:rsid w:val="000625E5"/>
    <w:rsid w:val="00063346"/>
    <w:rsid w:val="00066C1A"/>
    <w:rsid w:val="00070CDF"/>
    <w:rsid w:val="00071818"/>
    <w:rsid w:val="00072117"/>
    <w:rsid w:val="00072460"/>
    <w:rsid w:val="00072AAE"/>
    <w:rsid w:val="00072D66"/>
    <w:rsid w:val="000736C1"/>
    <w:rsid w:val="000740D2"/>
    <w:rsid w:val="00075460"/>
    <w:rsid w:val="00076B2A"/>
    <w:rsid w:val="0008068C"/>
    <w:rsid w:val="000806C6"/>
    <w:rsid w:val="000817D1"/>
    <w:rsid w:val="00082DC4"/>
    <w:rsid w:val="000838AB"/>
    <w:rsid w:val="00083EC9"/>
    <w:rsid w:val="00084870"/>
    <w:rsid w:val="000856F2"/>
    <w:rsid w:val="00085A42"/>
    <w:rsid w:val="0008610D"/>
    <w:rsid w:val="000871D1"/>
    <w:rsid w:val="00090B15"/>
    <w:rsid w:val="00090B99"/>
    <w:rsid w:val="00093900"/>
    <w:rsid w:val="0009510D"/>
    <w:rsid w:val="000954FF"/>
    <w:rsid w:val="000A01BC"/>
    <w:rsid w:val="000A0D60"/>
    <w:rsid w:val="000A277C"/>
    <w:rsid w:val="000A330F"/>
    <w:rsid w:val="000A38E6"/>
    <w:rsid w:val="000A3DF0"/>
    <w:rsid w:val="000A3EFC"/>
    <w:rsid w:val="000A4686"/>
    <w:rsid w:val="000A4B0B"/>
    <w:rsid w:val="000A53A1"/>
    <w:rsid w:val="000A5E4F"/>
    <w:rsid w:val="000A685D"/>
    <w:rsid w:val="000A6DBB"/>
    <w:rsid w:val="000A75C6"/>
    <w:rsid w:val="000B0051"/>
    <w:rsid w:val="000B035D"/>
    <w:rsid w:val="000B07CE"/>
    <w:rsid w:val="000B196C"/>
    <w:rsid w:val="000B1D47"/>
    <w:rsid w:val="000B29A2"/>
    <w:rsid w:val="000B49DF"/>
    <w:rsid w:val="000B49F6"/>
    <w:rsid w:val="000B50A9"/>
    <w:rsid w:val="000B567E"/>
    <w:rsid w:val="000B57B9"/>
    <w:rsid w:val="000B7AC8"/>
    <w:rsid w:val="000C1778"/>
    <w:rsid w:val="000C1838"/>
    <w:rsid w:val="000C1A95"/>
    <w:rsid w:val="000C3281"/>
    <w:rsid w:val="000C4E77"/>
    <w:rsid w:val="000C4E96"/>
    <w:rsid w:val="000C6A0A"/>
    <w:rsid w:val="000C6D5D"/>
    <w:rsid w:val="000C73C5"/>
    <w:rsid w:val="000D0A64"/>
    <w:rsid w:val="000D1729"/>
    <w:rsid w:val="000D178D"/>
    <w:rsid w:val="000D2458"/>
    <w:rsid w:val="000D61F9"/>
    <w:rsid w:val="000D655E"/>
    <w:rsid w:val="000D6678"/>
    <w:rsid w:val="000D7308"/>
    <w:rsid w:val="000E06BE"/>
    <w:rsid w:val="000E119C"/>
    <w:rsid w:val="000E17AA"/>
    <w:rsid w:val="000E27F8"/>
    <w:rsid w:val="000E464A"/>
    <w:rsid w:val="000E53BD"/>
    <w:rsid w:val="000E5D5A"/>
    <w:rsid w:val="000E7FC4"/>
    <w:rsid w:val="000F15CA"/>
    <w:rsid w:val="000F29D3"/>
    <w:rsid w:val="000F3E41"/>
    <w:rsid w:val="000F4DED"/>
    <w:rsid w:val="000F507D"/>
    <w:rsid w:val="000F50D7"/>
    <w:rsid w:val="000F5922"/>
    <w:rsid w:val="000F7471"/>
    <w:rsid w:val="000F7931"/>
    <w:rsid w:val="000F7E11"/>
    <w:rsid w:val="001002DC"/>
    <w:rsid w:val="00100830"/>
    <w:rsid w:val="00102849"/>
    <w:rsid w:val="001028E5"/>
    <w:rsid w:val="00102D78"/>
    <w:rsid w:val="00104259"/>
    <w:rsid w:val="00104D0A"/>
    <w:rsid w:val="0010512E"/>
    <w:rsid w:val="00107081"/>
    <w:rsid w:val="00107EAF"/>
    <w:rsid w:val="0011074B"/>
    <w:rsid w:val="0011287A"/>
    <w:rsid w:val="00113A56"/>
    <w:rsid w:val="00113CEE"/>
    <w:rsid w:val="0011464B"/>
    <w:rsid w:val="0011572D"/>
    <w:rsid w:val="00116778"/>
    <w:rsid w:val="00117BEC"/>
    <w:rsid w:val="001200BE"/>
    <w:rsid w:val="00126CEA"/>
    <w:rsid w:val="001271BD"/>
    <w:rsid w:val="00130337"/>
    <w:rsid w:val="001307F0"/>
    <w:rsid w:val="0013083A"/>
    <w:rsid w:val="00131C2F"/>
    <w:rsid w:val="00132239"/>
    <w:rsid w:val="001335EF"/>
    <w:rsid w:val="00134B6F"/>
    <w:rsid w:val="0013520B"/>
    <w:rsid w:val="0013546B"/>
    <w:rsid w:val="0013716B"/>
    <w:rsid w:val="001402EA"/>
    <w:rsid w:val="0014105A"/>
    <w:rsid w:val="00141442"/>
    <w:rsid w:val="00142BDA"/>
    <w:rsid w:val="00142FC0"/>
    <w:rsid w:val="001430AF"/>
    <w:rsid w:val="001443AF"/>
    <w:rsid w:val="001448EC"/>
    <w:rsid w:val="00145D0F"/>
    <w:rsid w:val="00146639"/>
    <w:rsid w:val="00146950"/>
    <w:rsid w:val="00146EF2"/>
    <w:rsid w:val="0014740C"/>
    <w:rsid w:val="0015026B"/>
    <w:rsid w:val="0015141F"/>
    <w:rsid w:val="00151B1E"/>
    <w:rsid w:val="00152C6C"/>
    <w:rsid w:val="00152D15"/>
    <w:rsid w:val="00153CCE"/>
    <w:rsid w:val="0015461B"/>
    <w:rsid w:val="00155BF9"/>
    <w:rsid w:val="00157E7A"/>
    <w:rsid w:val="001606E7"/>
    <w:rsid w:val="00160B88"/>
    <w:rsid w:val="001618F7"/>
    <w:rsid w:val="00161EF3"/>
    <w:rsid w:val="00166BF4"/>
    <w:rsid w:val="00167933"/>
    <w:rsid w:val="00170175"/>
    <w:rsid w:val="00170BC1"/>
    <w:rsid w:val="0017290F"/>
    <w:rsid w:val="00181820"/>
    <w:rsid w:val="00181883"/>
    <w:rsid w:val="00181FAC"/>
    <w:rsid w:val="001824D6"/>
    <w:rsid w:val="00183378"/>
    <w:rsid w:val="00183A89"/>
    <w:rsid w:val="00183F56"/>
    <w:rsid w:val="00184D7B"/>
    <w:rsid w:val="00184EDE"/>
    <w:rsid w:val="00185E70"/>
    <w:rsid w:val="001866EA"/>
    <w:rsid w:val="00186A2B"/>
    <w:rsid w:val="00190BAF"/>
    <w:rsid w:val="0019101F"/>
    <w:rsid w:val="00193807"/>
    <w:rsid w:val="001943A2"/>
    <w:rsid w:val="00194598"/>
    <w:rsid w:val="001956FF"/>
    <w:rsid w:val="00196883"/>
    <w:rsid w:val="001A2569"/>
    <w:rsid w:val="001A3240"/>
    <w:rsid w:val="001A3567"/>
    <w:rsid w:val="001A3CF9"/>
    <w:rsid w:val="001A7D8F"/>
    <w:rsid w:val="001B0D65"/>
    <w:rsid w:val="001B0D82"/>
    <w:rsid w:val="001B2CE4"/>
    <w:rsid w:val="001B2E9C"/>
    <w:rsid w:val="001B4497"/>
    <w:rsid w:val="001B534F"/>
    <w:rsid w:val="001B5CD8"/>
    <w:rsid w:val="001B5D02"/>
    <w:rsid w:val="001B6329"/>
    <w:rsid w:val="001C0AE2"/>
    <w:rsid w:val="001C1231"/>
    <w:rsid w:val="001C22AD"/>
    <w:rsid w:val="001C2D53"/>
    <w:rsid w:val="001C33AE"/>
    <w:rsid w:val="001C5DFE"/>
    <w:rsid w:val="001C71CF"/>
    <w:rsid w:val="001C7F2D"/>
    <w:rsid w:val="001D0054"/>
    <w:rsid w:val="001D0F89"/>
    <w:rsid w:val="001D1866"/>
    <w:rsid w:val="001D25A7"/>
    <w:rsid w:val="001D3737"/>
    <w:rsid w:val="001D668C"/>
    <w:rsid w:val="001D6F76"/>
    <w:rsid w:val="001E1965"/>
    <w:rsid w:val="001E1B03"/>
    <w:rsid w:val="001E1C47"/>
    <w:rsid w:val="001E2C6F"/>
    <w:rsid w:val="001E2F50"/>
    <w:rsid w:val="001E3408"/>
    <w:rsid w:val="001E3F2D"/>
    <w:rsid w:val="001E4284"/>
    <w:rsid w:val="001E4413"/>
    <w:rsid w:val="001E4FE1"/>
    <w:rsid w:val="001E51C0"/>
    <w:rsid w:val="001E5307"/>
    <w:rsid w:val="001E5452"/>
    <w:rsid w:val="001E58B0"/>
    <w:rsid w:val="001E5A2C"/>
    <w:rsid w:val="001E5A40"/>
    <w:rsid w:val="001E5EAC"/>
    <w:rsid w:val="001E71AA"/>
    <w:rsid w:val="001F0545"/>
    <w:rsid w:val="001F0890"/>
    <w:rsid w:val="001F2346"/>
    <w:rsid w:val="001F46B1"/>
    <w:rsid w:val="001F6458"/>
    <w:rsid w:val="001F65D3"/>
    <w:rsid w:val="001F6A67"/>
    <w:rsid w:val="001F6E78"/>
    <w:rsid w:val="0020273C"/>
    <w:rsid w:val="00202F96"/>
    <w:rsid w:val="0020361C"/>
    <w:rsid w:val="00203E5B"/>
    <w:rsid w:val="00205577"/>
    <w:rsid w:val="00206746"/>
    <w:rsid w:val="00206DAB"/>
    <w:rsid w:val="00207172"/>
    <w:rsid w:val="00207825"/>
    <w:rsid w:val="00210774"/>
    <w:rsid w:val="002107D7"/>
    <w:rsid w:val="00211240"/>
    <w:rsid w:val="002148A5"/>
    <w:rsid w:val="00214B21"/>
    <w:rsid w:val="00215776"/>
    <w:rsid w:val="00215CB6"/>
    <w:rsid w:val="00216A0F"/>
    <w:rsid w:val="002211BF"/>
    <w:rsid w:val="0022199A"/>
    <w:rsid w:val="00221E37"/>
    <w:rsid w:val="00222A85"/>
    <w:rsid w:val="00223E1F"/>
    <w:rsid w:val="00224441"/>
    <w:rsid w:val="00224881"/>
    <w:rsid w:val="00225EA2"/>
    <w:rsid w:val="00226D23"/>
    <w:rsid w:val="00226DCB"/>
    <w:rsid w:val="0023241F"/>
    <w:rsid w:val="002376CC"/>
    <w:rsid w:val="00237B8A"/>
    <w:rsid w:val="00240E33"/>
    <w:rsid w:val="00241115"/>
    <w:rsid w:val="00242D9A"/>
    <w:rsid w:val="002462E0"/>
    <w:rsid w:val="00247F55"/>
    <w:rsid w:val="00247FCA"/>
    <w:rsid w:val="00250B27"/>
    <w:rsid w:val="00252C2A"/>
    <w:rsid w:val="00252DC9"/>
    <w:rsid w:val="00253648"/>
    <w:rsid w:val="00254547"/>
    <w:rsid w:val="0025492F"/>
    <w:rsid w:val="00254A41"/>
    <w:rsid w:val="002556F3"/>
    <w:rsid w:val="0025577C"/>
    <w:rsid w:val="00255ACC"/>
    <w:rsid w:val="00255B08"/>
    <w:rsid w:val="00257EFA"/>
    <w:rsid w:val="00260467"/>
    <w:rsid w:val="00261CC7"/>
    <w:rsid w:val="002657F8"/>
    <w:rsid w:val="002719B8"/>
    <w:rsid w:val="00272096"/>
    <w:rsid w:val="002734FC"/>
    <w:rsid w:val="00273615"/>
    <w:rsid w:val="00275142"/>
    <w:rsid w:val="00275289"/>
    <w:rsid w:val="0027606D"/>
    <w:rsid w:val="0027610C"/>
    <w:rsid w:val="002777CE"/>
    <w:rsid w:val="0028197E"/>
    <w:rsid w:val="0028204E"/>
    <w:rsid w:val="002828BE"/>
    <w:rsid w:val="002830A1"/>
    <w:rsid w:val="00283562"/>
    <w:rsid w:val="00283D59"/>
    <w:rsid w:val="00284144"/>
    <w:rsid w:val="00287654"/>
    <w:rsid w:val="00287E89"/>
    <w:rsid w:val="00290184"/>
    <w:rsid w:val="0029173B"/>
    <w:rsid w:val="00294F5B"/>
    <w:rsid w:val="002A18BC"/>
    <w:rsid w:val="002A1A4E"/>
    <w:rsid w:val="002A4F1B"/>
    <w:rsid w:val="002A5921"/>
    <w:rsid w:val="002A701A"/>
    <w:rsid w:val="002B1B0F"/>
    <w:rsid w:val="002B1B82"/>
    <w:rsid w:val="002B2388"/>
    <w:rsid w:val="002B2E8B"/>
    <w:rsid w:val="002B305E"/>
    <w:rsid w:val="002B595B"/>
    <w:rsid w:val="002B68F6"/>
    <w:rsid w:val="002B6C1F"/>
    <w:rsid w:val="002B70F7"/>
    <w:rsid w:val="002B7C77"/>
    <w:rsid w:val="002C0638"/>
    <w:rsid w:val="002C0830"/>
    <w:rsid w:val="002C0E41"/>
    <w:rsid w:val="002C20AC"/>
    <w:rsid w:val="002C21B9"/>
    <w:rsid w:val="002C44C9"/>
    <w:rsid w:val="002C458B"/>
    <w:rsid w:val="002D048B"/>
    <w:rsid w:val="002D0791"/>
    <w:rsid w:val="002D170C"/>
    <w:rsid w:val="002D3692"/>
    <w:rsid w:val="002D3FC5"/>
    <w:rsid w:val="002D44F8"/>
    <w:rsid w:val="002D63CB"/>
    <w:rsid w:val="002E2346"/>
    <w:rsid w:val="002E29B2"/>
    <w:rsid w:val="002E4162"/>
    <w:rsid w:val="002E5E4F"/>
    <w:rsid w:val="002E5FAC"/>
    <w:rsid w:val="002E69E7"/>
    <w:rsid w:val="002E7B36"/>
    <w:rsid w:val="002F041F"/>
    <w:rsid w:val="002F1AD1"/>
    <w:rsid w:val="002F1B1B"/>
    <w:rsid w:val="002F1E02"/>
    <w:rsid w:val="002F4D23"/>
    <w:rsid w:val="002F4EC9"/>
    <w:rsid w:val="002F7DF8"/>
    <w:rsid w:val="00301193"/>
    <w:rsid w:val="0030182B"/>
    <w:rsid w:val="00301AE6"/>
    <w:rsid w:val="003028D0"/>
    <w:rsid w:val="00302F03"/>
    <w:rsid w:val="0030385B"/>
    <w:rsid w:val="003041FB"/>
    <w:rsid w:val="00304F5D"/>
    <w:rsid w:val="0030660D"/>
    <w:rsid w:val="00306868"/>
    <w:rsid w:val="00306955"/>
    <w:rsid w:val="003069C8"/>
    <w:rsid w:val="00306B3D"/>
    <w:rsid w:val="00306C27"/>
    <w:rsid w:val="00306E75"/>
    <w:rsid w:val="00307085"/>
    <w:rsid w:val="00307546"/>
    <w:rsid w:val="0030792C"/>
    <w:rsid w:val="003103F9"/>
    <w:rsid w:val="00310658"/>
    <w:rsid w:val="00310B69"/>
    <w:rsid w:val="00310EDD"/>
    <w:rsid w:val="003111A5"/>
    <w:rsid w:val="00311C89"/>
    <w:rsid w:val="00313AEF"/>
    <w:rsid w:val="003152FC"/>
    <w:rsid w:val="00315CCA"/>
    <w:rsid w:val="00321F03"/>
    <w:rsid w:val="0032251C"/>
    <w:rsid w:val="003230C0"/>
    <w:rsid w:val="003236AB"/>
    <w:rsid w:val="003236E7"/>
    <w:rsid w:val="00324E8D"/>
    <w:rsid w:val="00324ED2"/>
    <w:rsid w:val="003252E7"/>
    <w:rsid w:val="003278DE"/>
    <w:rsid w:val="003279B9"/>
    <w:rsid w:val="00327E3F"/>
    <w:rsid w:val="003313AA"/>
    <w:rsid w:val="00336042"/>
    <w:rsid w:val="00336A94"/>
    <w:rsid w:val="003372A8"/>
    <w:rsid w:val="00340687"/>
    <w:rsid w:val="00340A03"/>
    <w:rsid w:val="00340B1D"/>
    <w:rsid w:val="00344825"/>
    <w:rsid w:val="00345114"/>
    <w:rsid w:val="0035041A"/>
    <w:rsid w:val="00350A27"/>
    <w:rsid w:val="00350D71"/>
    <w:rsid w:val="00351018"/>
    <w:rsid w:val="00351B39"/>
    <w:rsid w:val="00353CC7"/>
    <w:rsid w:val="00353DCB"/>
    <w:rsid w:val="0035568C"/>
    <w:rsid w:val="00355C34"/>
    <w:rsid w:val="00356076"/>
    <w:rsid w:val="003562A7"/>
    <w:rsid w:val="00356D85"/>
    <w:rsid w:val="003570A7"/>
    <w:rsid w:val="00357777"/>
    <w:rsid w:val="00360E1C"/>
    <w:rsid w:val="003635E7"/>
    <w:rsid w:val="00365AEC"/>
    <w:rsid w:val="003662A8"/>
    <w:rsid w:val="003664C5"/>
    <w:rsid w:val="003669B6"/>
    <w:rsid w:val="00366C9A"/>
    <w:rsid w:val="003674CB"/>
    <w:rsid w:val="003718A7"/>
    <w:rsid w:val="00376C36"/>
    <w:rsid w:val="0038059B"/>
    <w:rsid w:val="003820E1"/>
    <w:rsid w:val="00382215"/>
    <w:rsid w:val="00382B6D"/>
    <w:rsid w:val="003841F5"/>
    <w:rsid w:val="00386C8E"/>
    <w:rsid w:val="00387119"/>
    <w:rsid w:val="00392C2A"/>
    <w:rsid w:val="003937E9"/>
    <w:rsid w:val="00394C5D"/>
    <w:rsid w:val="00394D35"/>
    <w:rsid w:val="003A0A91"/>
    <w:rsid w:val="003A0B7E"/>
    <w:rsid w:val="003A15AC"/>
    <w:rsid w:val="003A2F4D"/>
    <w:rsid w:val="003A3716"/>
    <w:rsid w:val="003A3769"/>
    <w:rsid w:val="003A49E1"/>
    <w:rsid w:val="003A6CFE"/>
    <w:rsid w:val="003B0413"/>
    <w:rsid w:val="003B0A7D"/>
    <w:rsid w:val="003B12BB"/>
    <w:rsid w:val="003B1A33"/>
    <w:rsid w:val="003B25F3"/>
    <w:rsid w:val="003B4306"/>
    <w:rsid w:val="003B4711"/>
    <w:rsid w:val="003B75DC"/>
    <w:rsid w:val="003C1DDD"/>
    <w:rsid w:val="003C34A8"/>
    <w:rsid w:val="003C561B"/>
    <w:rsid w:val="003C5E7D"/>
    <w:rsid w:val="003C6E11"/>
    <w:rsid w:val="003D1189"/>
    <w:rsid w:val="003D4D2F"/>
    <w:rsid w:val="003D4ED1"/>
    <w:rsid w:val="003D50EA"/>
    <w:rsid w:val="003E0F5F"/>
    <w:rsid w:val="003E27B7"/>
    <w:rsid w:val="003E34FB"/>
    <w:rsid w:val="003E3DDB"/>
    <w:rsid w:val="003E55CB"/>
    <w:rsid w:val="003E56A3"/>
    <w:rsid w:val="003E7856"/>
    <w:rsid w:val="003F2013"/>
    <w:rsid w:val="003F2B49"/>
    <w:rsid w:val="003F3033"/>
    <w:rsid w:val="003F55E2"/>
    <w:rsid w:val="003F57B2"/>
    <w:rsid w:val="004009A8"/>
    <w:rsid w:val="00401541"/>
    <w:rsid w:val="004030DE"/>
    <w:rsid w:val="00403AF7"/>
    <w:rsid w:val="00406189"/>
    <w:rsid w:val="0041093A"/>
    <w:rsid w:val="00410D70"/>
    <w:rsid w:val="004116E8"/>
    <w:rsid w:val="0041170B"/>
    <w:rsid w:val="00413A9A"/>
    <w:rsid w:val="00413E61"/>
    <w:rsid w:val="0041448C"/>
    <w:rsid w:val="00414E0C"/>
    <w:rsid w:val="00415EF6"/>
    <w:rsid w:val="00416139"/>
    <w:rsid w:val="00417A8E"/>
    <w:rsid w:val="00420390"/>
    <w:rsid w:val="00420545"/>
    <w:rsid w:val="00420594"/>
    <w:rsid w:val="0042180E"/>
    <w:rsid w:val="00421F78"/>
    <w:rsid w:val="00423797"/>
    <w:rsid w:val="0042380D"/>
    <w:rsid w:val="00424C3F"/>
    <w:rsid w:val="004256A4"/>
    <w:rsid w:val="00425A87"/>
    <w:rsid w:val="00425AC0"/>
    <w:rsid w:val="00427BCC"/>
    <w:rsid w:val="0043068D"/>
    <w:rsid w:val="0043494D"/>
    <w:rsid w:val="00434E13"/>
    <w:rsid w:val="00436920"/>
    <w:rsid w:val="00436D5E"/>
    <w:rsid w:val="004377E2"/>
    <w:rsid w:val="0044061B"/>
    <w:rsid w:val="0044139B"/>
    <w:rsid w:val="00444009"/>
    <w:rsid w:val="004442E0"/>
    <w:rsid w:val="00445593"/>
    <w:rsid w:val="00445A68"/>
    <w:rsid w:val="00447EA4"/>
    <w:rsid w:val="0045085C"/>
    <w:rsid w:val="00450AAC"/>
    <w:rsid w:val="00451947"/>
    <w:rsid w:val="00451F96"/>
    <w:rsid w:val="00454608"/>
    <w:rsid w:val="00457311"/>
    <w:rsid w:val="00465EAD"/>
    <w:rsid w:val="0047146A"/>
    <w:rsid w:val="00472287"/>
    <w:rsid w:val="004725DB"/>
    <w:rsid w:val="00473C24"/>
    <w:rsid w:val="004755A6"/>
    <w:rsid w:val="0047598A"/>
    <w:rsid w:val="004763A6"/>
    <w:rsid w:val="00476EF8"/>
    <w:rsid w:val="0048011D"/>
    <w:rsid w:val="004821D6"/>
    <w:rsid w:val="00483478"/>
    <w:rsid w:val="00484EA1"/>
    <w:rsid w:val="00486B36"/>
    <w:rsid w:val="0048753A"/>
    <w:rsid w:val="004916F2"/>
    <w:rsid w:val="00492283"/>
    <w:rsid w:val="00492FD3"/>
    <w:rsid w:val="004933B5"/>
    <w:rsid w:val="00493E43"/>
    <w:rsid w:val="00495932"/>
    <w:rsid w:val="00495B6C"/>
    <w:rsid w:val="0049627F"/>
    <w:rsid w:val="0049629B"/>
    <w:rsid w:val="004963F7"/>
    <w:rsid w:val="004A02DB"/>
    <w:rsid w:val="004A09AB"/>
    <w:rsid w:val="004A0BBF"/>
    <w:rsid w:val="004A0BFA"/>
    <w:rsid w:val="004A1AAF"/>
    <w:rsid w:val="004A23FC"/>
    <w:rsid w:val="004A28AA"/>
    <w:rsid w:val="004A3EBB"/>
    <w:rsid w:val="004A4E4C"/>
    <w:rsid w:val="004B0446"/>
    <w:rsid w:val="004B0986"/>
    <w:rsid w:val="004B0DF4"/>
    <w:rsid w:val="004B1E33"/>
    <w:rsid w:val="004B2D8E"/>
    <w:rsid w:val="004B372B"/>
    <w:rsid w:val="004B3AC0"/>
    <w:rsid w:val="004B3F2A"/>
    <w:rsid w:val="004B4D4D"/>
    <w:rsid w:val="004B50BA"/>
    <w:rsid w:val="004B598C"/>
    <w:rsid w:val="004B64C8"/>
    <w:rsid w:val="004B75C7"/>
    <w:rsid w:val="004B7D16"/>
    <w:rsid w:val="004B7D7C"/>
    <w:rsid w:val="004C2DF8"/>
    <w:rsid w:val="004C300C"/>
    <w:rsid w:val="004C4490"/>
    <w:rsid w:val="004C4734"/>
    <w:rsid w:val="004C5441"/>
    <w:rsid w:val="004C6F52"/>
    <w:rsid w:val="004C71DD"/>
    <w:rsid w:val="004D0D1D"/>
    <w:rsid w:val="004D1241"/>
    <w:rsid w:val="004D14F0"/>
    <w:rsid w:val="004D1591"/>
    <w:rsid w:val="004D1E50"/>
    <w:rsid w:val="004D2DF5"/>
    <w:rsid w:val="004D3377"/>
    <w:rsid w:val="004D4113"/>
    <w:rsid w:val="004D4E45"/>
    <w:rsid w:val="004D6BE5"/>
    <w:rsid w:val="004E0A11"/>
    <w:rsid w:val="004E21F0"/>
    <w:rsid w:val="004E3397"/>
    <w:rsid w:val="004E3BBB"/>
    <w:rsid w:val="004E44E7"/>
    <w:rsid w:val="004E4F54"/>
    <w:rsid w:val="004E5299"/>
    <w:rsid w:val="004E6273"/>
    <w:rsid w:val="004E68B8"/>
    <w:rsid w:val="004E6CE1"/>
    <w:rsid w:val="004E7005"/>
    <w:rsid w:val="004F0712"/>
    <w:rsid w:val="004F1AC6"/>
    <w:rsid w:val="004F3834"/>
    <w:rsid w:val="004F4D91"/>
    <w:rsid w:val="004F5CED"/>
    <w:rsid w:val="004F647E"/>
    <w:rsid w:val="004F79FE"/>
    <w:rsid w:val="00500259"/>
    <w:rsid w:val="005007BA"/>
    <w:rsid w:val="00504899"/>
    <w:rsid w:val="00504A59"/>
    <w:rsid w:val="00506F82"/>
    <w:rsid w:val="0051184B"/>
    <w:rsid w:val="00511A95"/>
    <w:rsid w:val="00511AFB"/>
    <w:rsid w:val="00511FE3"/>
    <w:rsid w:val="00513C7C"/>
    <w:rsid w:val="0051546A"/>
    <w:rsid w:val="005155C0"/>
    <w:rsid w:val="00516263"/>
    <w:rsid w:val="00516633"/>
    <w:rsid w:val="00516638"/>
    <w:rsid w:val="00516D7E"/>
    <w:rsid w:val="00525054"/>
    <w:rsid w:val="00525C6C"/>
    <w:rsid w:val="00525E29"/>
    <w:rsid w:val="0052600F"/>
    <w:rsid w:val="00531050"/>
    <w:rsid w:val="0053133A"/>
    <w:rsid w:val="005320E2"/>
    <w:rsid w:val="005334F3"/>
    <w:rsid w:val="00533B88"/>
    <w:rsid w:val="00533C5C"/>
    <w:rsid w:val="0053422D"/>
    <w:rsid w:val="0053615A"/>
    <w:rsid w:val="005362B9"/>
    <w:rsid w:val="00536A0B"/>
    <w:rsid w:val="00536A92"/>
    <w:rsid w:val="00536E8F"/>
    <w:rsid w:val="00540644"/>
    <w:rsid w:val="005414F3"/>
    <w:rsid w:val="00541821"/>
    <w:rsid w:val="005424C8"/>
    <w:rsid w:val="00543A18"/>
    <w:rsid w:val="00543E80"/>
    <w:rsid w:val="00544323"/>
    <w:rsid w:val="00544345"/>
    <w:rsid w:val="00544700"/>
    <w:rsid w:val="00545971"/>
    <w:rsid w:val="00546B27"/>
    <w:rsid w:val="005479AF"/>
    <w:rsid w:val="00550D97"/>
    <w:rsid w:val="0055222A"/>
    <w:rsid w:val="00552F00"/>
    <w:rsid w:val="0055328F"/>
    <w:rsid w:val="0055384C"/>
    <w:rsid w:val="00554115"/>
    <w:rsid w:val="005547D3"/>
    <w:rsid w:val="00554FE8"/>
    <w:rsid w:val="005551BD"/>
    <w:rsid w:val="005569BD"/>
    <w:rsid w:val="00557C99"/>
    <w:rsid w:val="005602E6"/>
    <w:rsid w:val="005603CD"/>
    <w:rsid w:val="0056238E"/>
    <w:rsid w:val="0056245F"/>
    <w:rsid w:val="005630B3"/>
    <w:rsid w:val="00563269"/>
    <w:rsid w:val="00563F11"/>
    <w:rsid w:val="00565897"/>
    <w:rsid w:val="0056650E"/>
    <w:rsid w:val="00566DC8"/>
    <w:rsid w:val="0057224E"/>
    <w:rsid w:val="00572701"/>
    <w:rsid w:val="00574550"/>
    <w:rsid w:val="00574678"/>
    <w:rsid w:val="00575313"/>
    <w:rsid w:val="00575DBB"/>
    <w:rsid w:val="00576424"/>
    <w:rsid w:val="005770DC"/>
    <w:rsid w:val="005778F1"/>
    <w:rsid w:val="0058170B"/>
    <w:rsid w:val="005819FA"/>
    <w:rsid w:val="00583298"/>
    <w:rsid w:val="00583C22"/>
    <w:rsid w:val="00586976"/>
    <w:rsid w:val="00586E02"/>
    <w:rsid w:val="00586E03"/>
    <w:rsid w:val="00590B45"/>
    <w:rsid w:val="00593438"/>
    <w:rsid w:val="0059404F"/>
    <w:rsid w:val="0059424F"/>
    <w:rsid w:val="00597497"/>
    <w:rsid w:val="005A07FD"/>
    <w:rsid w:val="005A1ABC"/>
    <w:rsid w:val="005A377C"/>
    <w:rsid w:val="005A3E46"/>
    <w:rsid w:val="005A43C7"/>
    <w:rsid w:val="005A4D11"/>
    <w:rsid w:val="005A4E0C"/>
    <w:rsid w:val="005A4E59"/>
    <w:rsid w:val="005A59C0"/>
    <w:rsid w:val="005A62A8"/>
    <w:rsid w:val="005B002E"/>
    <w:rsid w:val="005B0682"/>
    <w:rsid w:val="005B1BB7"/>
    <w:rsid w:val="005B240C"/>
    <w:rsid w:val="005B3075"/>
    <w:rsid w:val="005B30A1"/>
    <w:rsid w:val="005B30CD"/>
    <w:rsid w:val="005B4BBC"/>
    <w:rsid w:val="005B4C41"/>
    <w:rsid w:val="005B7A21"/>
    <w:rsid w:val="005B7E67"/>
    <w:rsid w:val="005C013B"/>
    <w:rsid w:val="005C05FA"/>
    <w:rsid w:val="005C0B50"/>
    <w:rsid w:val="005C305B"/>
    <w:rsid w:val="005C5A1F"/>
    <w:rsid w:val="005D0C0F"/>
    <w:rsid w:val="005D0C84"/>
    <w:rsid w:val="005D28F9"/>
    <w:rsid w:val="005D53B7"/>
    <w:rsid w:val="005D65F5"/>
    <w:rsid w:val="005D66C1"/>
    <w:rsid w:val="005D7069"/>
    <w:rsid w:val="005E1937"/>
    <w:rsid w:val="005E56CB"/>
    <w:rsid w:val="005E5954"/>
    <w:rsid w:val="005E6139"/>
    <w:rsid w:val="005E6664"/>
    <w:rsid w:val="005E7134"/>
    <w:rsid w:val="005F14FB"/>
    <w:rsid w:val="005F66CF"/>
    <w:rsid w:val="005F6AEA"/>
    <w:rsid w:val="005F752A"/>
    <w:rsid w:val="00600631"/>
    <w:rsid w:val="006028CB"/>
    <w:rsid w:val="00602CAC"/>
    <w:rsid w:val="00603A29"/>
    <w:rsid w:val="00605804"/>
    <w:rsid w:val="00605DD0"/>
    <w:rsid w:val="00606508"/>
    <w:rsid w:val="00607A1C"/>
    <w:rsid w:val="00607E63"/>
    <w:rsid w:val="00613700"/>
    <w:rsid w:val="00615470"/>
    <w:rsid w:val="00616687"/>
    <w:rsid w:val="00620E8C"/>
    <w:rsid w:val="006227B9"/>
    <w:rsid w:val="0062370F"/>
    <w:rsid w:val="00624671"/>
    <w:rsid w:val="00624B8F"/>
    <w:rsid w:val="0062601E"/>
    <w:rsid w:val="006260D7"/>
    <w:rsid w:val="0062665A"/>
    <w:rsid w:val="00627ECA"/>
    <w:rsid w:val="00630AC6"/>
    <w:rsid w:val="00631714"/>
    <w:rsid w:val="00633571"/>
    <w:rsid w:val="00635483"/>
    <w:rsid w:val="00636A63"/>
    <w:rsid w:val="00636BB0"/>
    <w:rsid w:val="006374A8"/>
    <w:rsid w:val="0063754F"/>
    <w:rsid w:val="00641404"/>
    <w:rsid w:val="00641888"/>
    <w:rsid w:val="00641BBD"/>
    <w:rsid w:val="006420C0"/>
    <w:rsid w:val="006421C6"/>
    <w:rsid w:val="0064315E"/>
    <w:rsid w:val="00644606"/>
    <w:rsid w:val="0064677C"/>
    <w:rsid w:val="00647094"/>
    <w:rsid w:val="0064783D"/>
    <w:rsid w:val="00647D9F"/>
    <w:rsid w:val="00647DFD"/>
    <w:rsid w:val="00650068"/>
    <w:rsid w:val="00650F76"/>
    <w:rsid w:val="00651007"/>
    <w:rsid w:val="00652EB4"/>
    <w:rsid w:val="00654716"/>
    <w:rsid w:val="00654990"/>
    <w:rsid w:val="00654C8D"/>
    <w:rsid w:val="006551DA"/>
    <w:rsid w:val="00655F1C"/>
    <w:rsid w:val="006570C0"/>
    <w:rsid w:val="00662653"/>
    <w:rsid w:val="00662C2A"/>
    <w:rsid w:val="00663637"/>
    <w:rsid w:val="00663E69"/>
    <w:rsid w:val="006664DA"/>
    <w:rsid w:val="0066659A"/>
    <w:rsid w:val="00666E3A"/>
    <w:rsid w:val="00667C2D"/>
    <w:rsid w:val="00670D30"/>
    <w:rsid w:val="00671E75"/>
    <w:rsid w:val="00672A60"/>
    <w:rsid w:val="00673D7E"/>
    <w:rsid w:val="00673EAD"/>
    <w:rsid w:val="006756A0"/>
    <w:rsid w:val="00675953"/>
    <w:rsid w:val="00677E9A"/>
    <w:rsid w:val="006815FF"/>
    <w:rsid w:val="006826C7"/>
    <w:rsid w:val="00682857"/>
    <w:rsid w:val="0068326A"/>
    <w:rsid w:val="0068619B"/>
    <w:rsid w:val="00686965"/>
    <w:rsid w:val="00686CA9"/>
    <w:rsid w:val="00687A3F"/>
    <w:rsid w:val="006914E9"/>
    <w:rsid w:val="00691E6A"/>
    <w:rsid w:val="0069299D"/>
    <w:rsid w:val="00692B6B"/>
    <w:rsid w:val="006935D7"/>
    <w:rsid w:val="0069440E"/>
    <w:rsid w:val="00694543"/>
    <w:rsid w:val="006957D5"/>
    <w:rsid w:val="00695CDF"/>
    <w:rsid w:val="006969D3"/>
    <w:rsid w:val="00697187"/>
    <w:rsid w:val="006971AA"/>
    <w:rsid w:val="0069787B"/>
    <w:rsid w:val="006A0428"/>
    <w:rsid w:val="006A0867"/>
    <w:rsid w:val="006A0D50"/>
    <w:rsid w:val="006A23FC"/>
    <w:rsid w:val="006A304D"/>
    <w:rsid w:val="006A334F"/>
    <w:rsid w:val="006A3FE8"/>
    <w:rsid w:val="006A4174"/>
    <w:rsid w:val="006A632D"/>
    <w:rsid w:val="006A6733"/>
    <w:rsid w:val="006A74B4"/>
    <w:rsid w:val="006A7766"/>
    <w:rsid w:val="006A7DD3"/>
    <w:rsid w:val="006A7E95"/>
    <w:rsid w:val="006B015D"/>
    <w:rsid w:val="006B0308"/>
    <w:rsid w:val="006B0F6F"/>
    <w:rsid w:val="006B1568"/>
    <w:rsid w:val="006B22D7"/>
    <w:rsid w:val="006B2B3D"/>
    <w:rsid w:val="006B2D9F"/>
    <w:rsid w:val="006B5491"/>
    <w:rsid w:val="006B5657"/>
    <w:rsid w:val="006B6409"/>
    <w:rsid w:val="006B68A5"/>
    <w:rsid w:val="006B7664"/>
    <w:rsid w:val="006B7706"/>
    <w:rsid w:val="006C41A8"/>
    <w:rsid w:val="006C41D5"/>
    <w:rsid w:val="006C4978"/>
    <w:rsid w:val="006C5395"/>
    <w:rsid w:val="006C591E"/>
    <w:rsid w:val="006C71B8"/>
    <w:rsid w:val="006C7F84"/>
    <w:rsid w:val="006D0588"/>
    <w:rsid w:val="006D07F9"/>
    <w:rsid w:val="006D0875"/>
    <w:rsid w:val="006D12B8"/>
    <w:rsid w:val="006D2D2E"/>
    <w:rsid w:val="006D327C"/>
    <w:rsid w:val="006D32F6"/>
    <w:rsid w:val="006D5409"/>
    <w:rsid w:val="006E2B78"/>
    <w:rsid w:val="006E2D0A"/>
    <w:rsid w:val="006E3A3B"/>
    <w:rsid w:val="006E3CA1"/>
    <w:rsid w:val="006E46FE"/>
    <w:rsid w:val="006E6019"/>
    <w:rsid w:val="006E7C24"/>
    <w:rsid w:val="006F085F"/>
    <w:rsid w:val="006F0DA6"/>
    <w:rsid w:val="006F109E"/>
    <w:rsid w:val="006F176E"/>
    <w:rsid w:val="006F1CE1"/>
    <w:rsid w:val="006F3C0C"/>
    <w:rsid w:val="006F4345"/>
    <w:rsid w:val="006F5504"/>
    <w:rsid w:val="006F6E53"/>
    <w:rsid w:val="00701A2C"/>
    <w:rsid w:val="007023F2"/>
    <w:rsid w:val="007026F0"/>
    <w:rsid w:val="00703334"/>
    <w:rsid w:val="00704176"/>
    <w:rsid w:val="0070626A"/>
    <w:rsid w:val="00706D9F"/>
    <w:rsid w:val="00707F41"/>
    <w:rsid w:val="007105DC"/>
    <w:rsid w:val="00710FDF"/>
    <w:rsid w:val="00711874"/>
    <w:rsid w:val="00711FAA"/>
    <w:rsid w:val="007121EC"/>
    <w:rsid w:val="0071230F"/>
    <w:rsid w:val="00712980"/>
    <w:rsid w:val="00714A92"/>
    <w:rsid w:val="00716A7F"/>
    <w:rsid w:val="00717797"/>
    <w:rsid w:val="00717EE4"/>
    <w:rsid w:val="00720207"/>
    <w:rsid w:val="00722A6C"/>
    <w:rsid w:val="00722D29"/>
    <w:rsid w:val="007239BE"/>
    <w:rsid w:val="0072496B"/>
    <w:rsid w:val="00724F77"/>
    <w:rsid w:val="007255AD"/>
    <w:rsid w:val="00726008"/>
    <w:rsid w:val="0072640A"/>
    <w:rsid w:val="00726880"/>
    <w:rsid w:val="00726B55"/>
    <w:rsid w:val="00731B1F"/>
    <w:rsid w:val="00732B6D"/>
    <w:rsid w:val="00734C1C"/>
    <w:rsid w:val="007405F3"/>
    <w:rsid w:val="007412D3"/>
    <w:rsid w:val="007432AB"/>
    <w:rsid w:val="00744C19"/>
    <w:rsid w:val="00744D5A"/>
    <w:rsid w:val="007476D8"/>
    <w:rsid w:val="0075032B"/>
    <w:rsid w:val="007533F1"/>
    <w:rsid w:val="00753515"/>
    <w:rsid w:val="00754432"/>
    <w:rsid w:val="00755548"/>
    <w:rsid w:val="007557B8"/>
    <w:rsid w:val="00756599"/>
    <w:rsid w:val="007578FB"/>
    <w:rsid w:val="0076155F"/>
    <w:rsid w:val="007627A3"/>
    <w:rsid w:val="00764F12"/>
    <w:rsid w:val="007660BA"/>
    <w:rsid w:val="007672D6"/>
    <w:rsid w:val="00767469"/>
    <w:rsid w:val="007676E2"/>
    <w:rsid w:val="0077068B"/>
    <w:rsid w:val="007714EA"/>
    <w:rsid w:val="007741A7"/>
    <w:rsid w:val="007774D0"/>
    <w:rsid w:val="0078070E"/>
    <w:rsid w:val="007815BD"/>
    <w:rsid w:val="0078196A"/>
    <w:rsid w:val="00782090"/>
    <w:rsid w:val="00782E4D"/>
    <w:rsid w:val="00782E93"/>
    <w:rsid w:val="00783025"/>
    <w:rsid w:val="0078360E"/>
    <w:rsid w:val="00783925"/>
    <w:rsid w:val="00784E79"/>
    <w:rsid w:val="007850A9"/>
    <w:rsid w:val="00785FBE"/>
    <w:rsid w:val="007867F4"/>
    <w:rsid w:val="00786ACC"/>
    <w:rsid w:val="00787388"/>
    <w:rsid w:val="00791A32"/>
    <w:rsid w:val="00791C8D"/>
    <w:rsid w:val="00791F11"/>
    <w:rsid w:val="00792D87"/>
    <w:rsid w:val="00793E74"/>
    <w:rsid w:val="0079428B"/>
    <w:rsid w:val="00794EAB"/>
    <w:rsid w:val="007972E9"/>
    <w:rsid w:val="007A26B5"/>
    <w:rsid w:val="007A290F"/>
    <w:rsid w:val="007A29B9"/>
    <w:rsid w:val="007A3548"/>
    <w:rsid w:val="007B03F2"/>
    <w:rsid w:val="007B1006"/>
    <w:rsid w:val="007B121A"/>
    <w:rsid w:val="007B20FE"/>
    <w:rsid w:val="007B234A"/>
    <w:rsid w:val="007B2E01"/>
    <w:rsid w:val="007B35CB"/>
    <w:rsid w:val="007B5082"/>
    <w:rsid w:val="007B6189"/>
    <w:rsid w:val="007B708D"/>
    <w:rsid w:val="007B72BA"/>
    <w:rsid w:val="007B7974"/>
    <w:rsid w:val="007B7B86"/>
    <w:rsid w:val="007C1395"/>
    <w:rsid w:val="007C14EB"/>
    <w:rsid w:val="007C38F8"/>
    <w:rsid w:val="007C4710"/>
    <w:rsid w:val="007C5B80"/>
    <w:rsid w:val="007C799E"/>
    <w:rsid w:val="007C7A32"/>
    <w:rsid w:val="007D0F82"/>
    <w:rsid w:val="007D2D1F"/>
    <w:rsid w:val="007D4059"/>
    <w:rsid w:val="007D42A0"/>
    <w:rsid w:val="007D488C"/>
    <w:rsid w:val="007D5997"/>
    <w:rsid w:val="007D6D97"/>
    <w:rsid w:val="007D78E4"/>
    <w:rsid w:val="007E07A2"/>
    <w:rsid w:val="007E1EE4"/>
    <w:rsid w:val="007E277B"/>
    <w:rsid w:val="007E298C"/>
    <w:rsid w:val="007E5B28"/>
    <w:rsid w:val="007E6BB9"/>
    <w:rsid w:val="007E7CB3"/>
    <w:rsid w:val="007F045F"/>
    <w:rsid w:val="007F083A"/>
    <w:rsid w:val="007F0C6B"/>
    <w:rsid w:val="007F0EB4"/>
    <w:rsid w:val="007F113F"/>
    <w:rsid w:val="007F1A8C"/>
    <w:rsid w:val="007F33ED"/>
    <w:rsid w:val="007F3538"/>
    <w:rsid w:val="007F3B97"/>
    <w:rsid w:val="007F3C01"/>
    <w:rsid w:val="007F3D34"/>
    <w:rsid w:val="007F4001"/>
    <w:rsid w:val="007F4CD6"/>
    <w:rsid w:val="007F500B"/>
    <w:rsid w:val="007F571D"/>
    <w:rsid w:val="007F5916"/>
    <w:rsid w:val="007F5A49"/>
    <w:rsid w:val="007F6341"/>
    <w:rsid w:val="007F63A1"/>
    <w:rsid w:val="008002FC"/>
    <w:rsid w:val="00800E52"/>
    <w:rsid w:val="0080210F"/>
    <w:rsid w:val="00802FA5"/>
    <w:rsid w:val="00805C35"/>
    <w:rsid w:val="00806B0D"/>
    <w:rsid w:val="00810056"/>
    <w:rsid w:val="008107F6"/>
    <w:rsid w:val="00811525"/>
    <w:rsid w:val="008118BF"/>
    <w:rsid w:val="008118CF"/>
    <w:rsid w:val="00813004"/>
    <w:rsid w:val="00813CE8"/>
    <w:rsid w:val="0081507F"/>
    <w:rsid w:val="00815206"/>
    <w:rsid w:val="00816114"/>
    <w:rsid w:val="00817FE5"/>
    <w:rsid w:val="00821206"/>
    <w:rsid w:val="00826D03"/>
    <w:rsid w:val="00827148"/>
    <w:rsid w:val="0082723B"/>
    <w:rsid w:val="00827B9D"/>
    <w:rsid w:val="00827C71"/>
    <w:rsid w:val="00830379"/>
    <w:rsid w:val="00831AAF"/>
    <w:rsid w:val="00831E6E"/>
    <w:rsid w:val="00832700"/>
    <w:rsid w:val="00835739"/>
    <w:rsid w:val="00836002"/>
    <w:rsid w:val="0083644D"/>
    <w:rsid w:val="00836E35"/>
    <w:rsid w:val="008377AC"/>
    <w:rsid w:val="008378A9"/>
    <w:rsid w:val="00840AF8"/>
    <w:rsid w:val="0084126D"/>
    <w:rsid w:val="0084255A"/>
    <w:rsid w:val="00842ED7"/>
    <w:rsid w:val="0084482B"/>
    <w:rsid w:val="00846244"/>
    <w:rsid w:val="008475BD"/>
    <w:rsid w:val="0085006C"/>
    <w:rsid w:val="00851205"/>
    <w:rsid w:val="00852EB2"/>
    <w:rsid w:val="00853E20"/>
    <w:rsid w:val="00854865"/>
    <w:rsid w:val="008569C6"/>
    <w:rsid w:val="00857AB3"/>
    <w:rsid w:val="00860989"/>
    <w:rsid w:val="0086155A"/>
    <w:rsid w:val="00861C67"/>
    <w:rsid w:val="00864148"/>
    <w:rsid w:val="008643B7"/>
    <w:rsid w:val="008653E3"/>
    <w:rsid w:val="008669EE"/>
    <w:rsid w:val="00866D60"/>
    <w:rsid w:val="0086721C"/>
    <w:rsid w:val="00867604"/>
    <w:rsid w:val="00870081"/>
    <w:rsid w:val="00871AED"/>
    <w:rsid w:val="00874293"/>
    <w:rsid w:val="00874734"/>
    <w:rsid w:val="00875065"/>
    <w:rsid w:val="00876FA0"/>
    <w:rsid w:val="00877856"/>
    <w:rsid w:val="0088039D"/>
    <w:rsid w:val="00880B57"/>
    <w:rsid w:val="00880BD6"/>
    <w:rsid w:val="00881305"/>
    <w:rsid w:val="00882786"/>
    <w:rsid w:val="00882B43"/>
    <w:rsid w:val="00882B87"/>
    <w:rsid w:val="00882F0B"/>
    <w:rsid w:val="00883E66"/>
    <w:rsid w:val="008840A0"/>
    <w:rsid w:val="0088548F"/>
    <w:rsid w:val="00886ACA"/>
    <w:rsid w:val="00886FCC"/>
    <w:rsid w:val="00891149"/>
    <w:rsid w:val="00891AE1"/>
    <w:rsid w:val="008939D0"/>
    <w:rsid w:val="00893BF8"/>
    <w:rsid w:val="008958A5"/>
    <w:rsid w:val="008A042E"/>
    <w:rsid w:val="008A282A"/>
    <w:rsid w:val="008A4278"/>
    <w:rsid w:val="008A52F1"/>
    <w:rsid w:val="008A61D0"/>
    <w:rsid w:val="008A6DE2"/>
    <w:rsid w:val="008B0091"/>
    <w:rsid w:val="008B0A94"/>
    <w:rsid w:val="008B0C8B"/>
    <w:rsid w:val="008B1292"/>
    <w:rsid w:val="008B18A2"/>
    <w:rsid w:val="008B1F8C"/>
    <w:rsid w:val="008B27DE"/>
    <w:rsid w:val="008B2B5F"/>
    <w:rsid w:val="008B2EA7"/>
    <w:rsid w:val="008B5665"/>
    <w:rsid w:val="008B6D46"/>
    <w:rsid w:val="008B7113"/>
    <w:rsid w:val="008B756D"/>
    <w:rsid w:val="008B7615"/>
    <w:rsid w:val="008B7976"/>
    <w:rsid w:val="008C0222"/>
    <w:rsid w:val="008C0E4F"/>
    <w:rsid w:val="008C12E8"/>
    <w:rsid w:val="008C1774"/>
    <w:rsid w:val="008C27D1"/>
    <w:rsid w:val="008D132F"/>
    <w:rsid w:val="008D1EAA"/>
    <w:rsid w:val="008D29EF"/>
    <w:rsid w:val="008D2B7A"/>
    <w:rsid w:val="008D31FB"/>
    <w:rsid w:val="008D3AAE"/>
    <w:rsid w:val="008D5E15"/>
    <w:rsid w:val="008D76B2"/>
    <w:rsid w:val="008E0B75"/>
    <w:rsid w:val="008E14B8"/>
    <w:rsid w:val="008E1672"/>
    <w:rsid w:val="008E1AF4"/>
    <w:rsid w:val="008E2467"/>
    <w:rsid w:val="008E31CB"/>
    <w:rsid w:val="008E458B"/>
    <w:rsid w:val="008E4AE5"/>
    <w:rsid w:val="008E4C46"/>
    <w:rsid w:val="008E4EBA"/>
    <w:rsid w:val="008E5507"/>
    <w:rsid w:val="008F20FF"/>
    <w:rsid w:val="008F2ED9"/>
    <w:rsid w:val="008F313A"/>
    <w:rsid w:val="008F5ED3"/>
    <w:rsid w:val="008F6471"/>
    <w:rsid w:val="0090037A"/>
    <w:rsid w:val="00901C33"/>
    <w:rsid w:val="009021F5"/>
    <w:rsid w:val="00902C85"/>
    <w:rsid w:val="00904785"/>
    <w:rsid w:val="0090536D"/>
    <w:rsid w:val="00906835"/>
    <w:rsid w:val="00906B22"/>
    <w:rsid w:val="00907194"/>
    <w:rsid w:val="00907C73"/>
    <w:rsid w:val="00910143"/>
    <w:rsid w:val="0091137A"/>
    <w:rsid w:val="009122DB"/>
    <w:rsid w:val="00914B87"/>
    <w:rsid w:val="00916023"/>
    <w:rsid w:val="009163F5"/>
    <w:rsid w:val="0091694D"/>
    <w:rsid w:val="009169DA"/>
    <w:rsid w:val="00916F72"/>
    <w:rsid w:val="009211AC"/>
    <w:rsid w:val="00922118"/>
    <w:rsid w:val="0092279A"/>
    <w:rsid w:val="00922CAC"/>
    <w:rsid w:val="00924065"/>
    <w:rsid w:val="00927A63"/>
    <w:rsid w:val="00933F3A"/>
    <w:rsid w:val="00937484"/>
    <w:rsid w:val="0094061E"/>
    <w:rsid w:val="00942794"/>
    <w:rsid w:val="0094326B"/>
    <w:rsid w:val="009432E6"/>
    <w:rsid w:val="00944B97"/>
    <w:rsid w:val="00945458"/>
    <w:rsid w:val="00950FD7"/>
    <w:rsid w:val="00952735"/>
    <w:rsid w:val="0095324C"/>
    <w:rsid w:val="009537A1"/>
    <w:rsid w:val="009542EC"/>
    <w:rsid w:val="0095547B"/>
    <w:rsid w:val="00955CF9"/>
    <w:rsid w:val="009563CE"/>
    <w:rsid w:val="00956F4C"/>
    <w:rsid w:val="00957B36"/>
    <w:rsid w:val="00960231"/>
    <w:rsid w:val="0096046F"/>
    <w:rsid w:val="00961246"/>
    <w:rsid w:val="009639D5"/>
    <w:rsid w:val="009651D5"/>
    <w:rsid w:val="0096587A"/>
    <w:rsid w:val="009661F6"/>
    <w:rsid w:val="00966A5A"/>
    <w:rsid w:val="00967220"/>
    <w:rsid w:val="009672B0"/>
    <w:rsid w:val="00967CC6"/>
    <w:rsid w:val="009704D2"/>
    <w:rsid w:val="0097106A"/>
    <w:rsid w:val="00971E2C"/>
    <w:rsid w:val="00972B24"/>
    <w:rsid w:val="00973B11"/>
    <w:rsid w:val="00973EF8"/>
    <w:rsid w:val="00973F23"/>
    <w:rsid w:val="00973F41"/>
    <w:rsid w:val="00976AA5"/>
    <w:rsid w:val="00980F42"/>
    <w:rsid w:val="0098234B"/>
    <w:rsid w:val="00982970"/>
    <w:rsid w:val="009833E6"/>
    <w:rsid w:val="00985883"/>
    <w:rsid w:val="00986333"/>
    <w:rsid w:val="00986457"/>
    <w:rsid w:val="00986597"/>
    <w:rsid w:val="00986A81"/>
    <w:rsid w:val="00990D34"/>
    <w:rsid w:val="00992BC2"/>
    <w:rsid w:val="00994A27"/>
    <w:rsid w:val="00994B2D"/>
    <w:rsid w:val="00994CAA"/>
    <w:rsid w:val="00996BB4"/>
    <w:rsid w:val="009977E2"/>
    <w:rsid w:val="009A0625"/>
    <w:rsid w:val="009A095D"/>
    <w:rsid w:val="009A1372"/>
    <w:rsid w:val="009A1473"/>
    <w:rsid w:val="009A250E"/>
    <w:rsid w:val="009A4463"/>
    <w:rsid w:val="009A5D9E"/>
    <w:rsid w:val="009A6C97"/>
    <w:rsid w:val="009B1854"/>
    <w:rsid w:val="009B295F"/>
    <w:rsid w:val="009B374A"/>
    <w:rsid w:val="009B4028"/>
    <w:rsid w:val="009B4337"/>
    <w:rsid w:val="009B4940"/>
    <w:rsid w:val="009C090E"/>
    <w:rsid w:val="009C10AD"/>
    <w:rsid w:val="009C2225"/>
    <w:rsid w:val="009C288D"/>
    <w:rsid w:val="009C321D"/>
    <w:rsid w:val="009C59C0"/>
    <w:rsid w:val="009C5EA1"/>
    <w:rsid w:val="009D2332"/>
    <w:rsid w:val="009D3F76"/>
    <w:rsid w:val="009D5D11"/>
    <w:rsid w:val="009D63BC"/>
    <w:rsid w:val="009D6CBB"/>
    <w:rsid w:val="009D6F54"/>
    <w:rsid w:val="009E068E"/>
    <w:rsid w:val="009E1995"/>
    <w:rsid w:val="009E3604"/>
    <w:rsid w:val="009E4965"/>
    <w:rsid w:val="009E4CFD"/>
    <w:rsid w:val="009E4D47"/>
    <w:rsid w:val="009E60C2"/>
    <w:rsid w:val="009E755B"/>
    <w:rsid w:val="009E79F7"/>
    <w:rsid w:val="009F01B6"/>
    <w:rsid w:val="009F0980"/>
    <w:rsid w:val="009F0A99"/>
    <w:rsid w:val="009F11B5"/>
    <w:rsid w:val="009F3179"/>
    <w:rsid w:val="009F3C9D"/>
    <w:rsid w:val="009F4FBD"/>
    <w:rsid w:val="009F5C2A"/>
    <w:rsid w:val="00A0097A"/>
    <w:rsid w:val="00A01179"/>
    <w:rsid w:val="00A046D6"/>
    <w:rsid w:val="00A04E9C"/>
    <w:rsid w:val="00A05A61"/>
    <w:rsid w:val="00A05F02"/>
    <w:rsid w:val="00A07F0F"/>
    <w:rsid w:val="00A10230"/>
    <w:rsid w:val="00A1078D"/>
    <w:rsid w:val="00A11E08"/>
    <w:rsid w:val="00A13412"/>
    <w:rsid w:val="00A14221"/>
    <w:rsid w:val="00A144DE"/>
    <w:rsid w:val="00A159E0"/>
    <w:rsid w:val="00A15DC6"/>
    <w:rsid w:val="00A172EE"/>
    <w:rsid w:val="00A20D61"/>
    <w:rsid w:val="00A21185"/>
    <w:rsid w:val="00A21F81"/>
    <w:rsid w:val="00A22E83"/>
    <w:rsid w:val="00A23698"/>
    <w:rsid w:val="00A23C76"/>
    <w:rsid w:val="00A25F2F"/>
    <w:rsid w:val="00A30DC5"/>
    <w:rsid w:val="00A315CB"/>
    <w:rsid w:val="00A31D45"/>
    <w:rsid w:val="00A32866"/>
    <w:rsid w:val="00A32CCC"/>
    <w:rsid w:val="00A3301B"/>
    <w:rsid w:val="00A33761"/>
    <w:rsid w:val="00A33E40"/>
    <w:rsid w:val="00A34008"/>
    <w:rsid w:val="00A3448E"/>
    <w:rsid w:val="00A34F4B"/>
    <w:rsid w:val="00A36834"/>
    <w:rsid w:val="00A36F52"/>
    <w:rsid w:val="00A37377"/>
    <w:rsid w:val="00A37EB9"/>
    <w:rsid w:val="00A37F8F"/>
    <w:rsid w:val="00A41631"/>
    <w:rsid w:val="00A44A31"/>
    <w:rsid w:val="00A44B6E"/>
    <w:rsid w:val="00A4526E"/>
    <w:rsid w:val="00A46108"/>
    <w:rsid w:val="00A4638B"/>
    <w:rsid w:val="00A46A44"/>
    <w:rsid w:val="00A46CDE"/>
    <w:rsid w:val="00A52557"/>
    <w:rsid w:val="00A52BB1"/>
    <w:rsid w:val="00A52EA6"/>
    <w:rsid w:val="00A53088"/>
    <w:rsid w:val="00A5383A"/>
    <w:rsid w:val="00A55C19"/>
    <w:rsid w:val="00A55CAE"/>
    <w:rsid w:val="00A56215"/>
    <w:rsid w:val="00A5630C"/>
    <w:rsid w:val="00A60752"/>
    <w:rsid w:val="00A611F1"/>
    <w:rsid w:val="00A617AD"/>
    <w:rsid w:val="00A62AB7"/>
    <w:rsid w:val="00A62F15"/>
    <w:rsid w:val="00A6448C"/>
    <w:rsid w:val="00A64F19"/>
    <w:rsid w:val="00A678D0"/>
    <w:rsid w:val="00A70132"/>
    <w:rsid w:val="00A7073C"/>
    <w:rsid w:val="00A71F12"/>
    <w:rsid w:val="00A720EE"/>
    <w:rsid w:val="00A7320A"/>
    <w:rsid w:val="00A736A7"/>
    <w:rsid w:val="00A7417B"/>
    <w:rsid w:val="00A74886"/>
    <w:rsid w:val="00A7767E"/>
    <w:rsid w:val="00A81AD5"/>
    <w:rsid w:val="00A824C2"/>
    <w:rsid w:val="00A82E5B"/>
    <w:rsid w:val="00A8328F"/>
    <w:rsid w:val="00A83BA0"/>
    <w:rsid w:val="00A8483C"/>
    <w:rsid w:val="00A85573"/>
    <w:rsid w:val="00A86C25"/>
    <w:rsid w:val="00A87111"/>
    <w:rsid w:val="00A906E2"/>
    <w:rsid w:val="00A90C55"/>
    <w:rsid w:val="00A9331B"/>
    <w:rsid w:val="00A95F9B"/>
    <w:rsid w:val="00A96425"/>
    <w:rsid w:val="00A968F3"/>
    <w:rsid w:val="00A96ABA"/>
    <w:rsid w:val="00A96DEA"/>
    <w:rsid w:val="00A97D3B"/>
    <w:rsid w:val="00AA0E02"/>
    <w:rsid w:val="00AA18E1"/>
    <w:rsid w:val="00AA1D63"/>
    <w:rsid w:val="00AA35DF"/>
    <w:rsid w:val="00AA4CDA"/>
    <w:rsid w:val="00AA58F6"/>
    <w:rsid w:val="00AA5C82"/>
    <w:rsid w:val="00AA70D9"/>
    <w:rsid w:val="00AA71CF"/>
    <w:rsid w:val="00AB063D"/>
    <w:rsid w:val="00AB0D52"/>
    <w:rsid w:val="00AB0E04"/>
    <w:rsid w:val="00AB13A3"/>
    <w:rsid w:val="00AB19AE"/>
    <w:rsid w:val="00AB2383"/>
    <w:rsid w:val="00AB24CD"/>
    <w:rsid w:val="00AB2F4A"/>
    <w:rsid w:val="00AB34E7"/>
    <w:rsid w:val="00AB6217"/>
    <w:rsid w:val="00AB762D"/>
    <w:rsid w:val="00AC0157"/>
    <w:rsid w:val="00AC015C"/>
    <w:rsid w:val="00AC037B"/>
    <w:rsid w:val="00AC05A3"/>
    <w:rsid w:val="00AC2551"/>
    <w:rsid w:val="00AC322F"/>
    <w:rsid w:val="00AC3762"/>
    <w:rsid w:val="00AC3BEC"/>
    <w:rsid w:val="00AC5C72"/>
    <w:rsid w:val="00AC5CD1"/>
    <w:rsid w:val="00AC6027"/>
    <w:rsid w:val="00AD1511"/>
    <w:rsid w:val="00AD29F7"/>
    <w:rsid w:val="00AD3D2E"/>
    <w:rsid w:val="00AD55DD"/>
    <w:rsid w:val="00AD62BC"/>
    <w:rsid w:val="00AD6CC7"/>
    <w:rsid w:val="00AD7FAE"/>
    <w:rsid w:val="00AE0C88"/>
    <w:rsid w:val="00AE0F87"/>
    <w:rsid w:val="00AE1605"/>
    <w:rsid w:val="00AE1659"/>
    <w:rsid w:val="00AE1834"/>
    <w:rsid w:val="00AE2143"/>
    <w:rsid w:val="00AE4248"/>
    <w:rsid w:val="00AE4742"/>
    <w:rsid w:val="00AE541D"/>
    <w:rsid w:val="00AE6EAF"/>
    <w:rsid w:val="00AE7C87"/>
    <w:rsid w:val="00AF0586"/>
    <w:rsid w:val="00AF1B8C"/>
    <w:rsid w:val="00AF23B2"/>
    <w:rsid w:val="00AF3E87"/>
    <w:rsid w:val="00AF42B0"/>
    <w:rsid w:val="00AF45C8"/>
    <w:rsid w:val="00AF489E"/>
    <w:rsid w:val="00AF4D48"/>
    <w:rsid w:val="00AF5710"/>
    <w:rsid w:val="00AF6775"/>
    <w:rsid w:val="00AF6B94"/>
    <w:rsid w:val="00AF7907"/>
    <w:rsid w:val="00AF7EDD"/>
    <w:rsid w:val="00B00567"/>
    <w:rsid w:val="00B01281"/>
    <w:rsid w:val="00B01B23"/>
    <w:rsid w:val="00B02AA5"/>
    <w:rsid w:val="00B03612"/>
    <w:rsid w:val="00B04072"/>
    <w:rsid w:val="00B04D1D"/>
    <w:rsid w:val="00B04D66"/>
    <w:rsid w:val="00B05756"/>
    <w:rsid w:val="00B05F3B"/>
    <w:rsid w:val="00B06824"/>
    <w:rsid w:val="00B072B8"/>
    <w:rsid w:val="00B1004B"/>
    <w:rsid w:val="00B108EB"/>
    <w:rsid w:val="00B11212"/>
    <w:rsid w:val="00B12D20"/>
    <w:rsid w:val="00B12E2C"/>
    <w:rsid w:val="00B13637"/>
    <w:rsid w:val="00B15D29"/>
    <w:rsid w:val="00B165DE"/>
    <w:rsid w:val="00B1668D"/>
    <w:rsid w:val="00B20053"/>
    <w:rsid w:val="00B201DA"/>
    <w:rsid w:val="00B2037C"/>
    <w:rsid w:val="00B20C51"/>
    <w:rsid w:val="00B20E5C"/>
    <w:rsid w:val="00B20FD3"/>
    <w:rsid w:val="00B215B2"/>
    <w:rsid w:val="00B219E9"/>
    <w:rsid w:val="00B232D4"/>
    <w:rsid w:val="00B23344"/>
    <w:rsid w:val="00B24A9C"/>
    <w:rsid w:val="00B25BF4"/>
    <w:rsid w:val="00B30054"/>
    <w:rsid w:val="00B314E4"/>
    <w:rsid w:val="00B3382C"/>
    <w:rsid w:val="00B33907"/>
    <w:rsid w:val="00B3398D"/>
    <w:rsid w:val="00B339BE"/>
    <w:rsid w:val="00B43140"/>
    <w:rsid w:val="00B43DAF"/>
    <w:rsid w:val="00B45C03"/>
    <w:rsid w:val="00B473D7"/>
    <w:rsid w:val="00B47DD8"/>
    <w:rsid w:val="00B5111D"/>
    <w:rsid w:val="00B511AA"/>
    <w:rsid w:val="00B513A4"/>
    <w:rsid w:val="00B5295E"/>
    <w:rsid w:val="00B53039"/>
    <w:rsid w:val="00B539E2"/>
    <w:rsid w:val="00B54159"/>
    <w:rsid w:val="00B549D5"/>
    <w:rsid w:val="00B552FF"/>
    <w:rsid w:val="00B55FAA"/>
    <w:rsid w:val="00B57538"/>
    <w:rsid w:val="00B578CF"/>
    <w:rsid w:val="00B57D52"/>
    <w:rsid w:val="00B57E92"/>
    <w:rsid w:val="00B57F75"/>
    <w:rsid w:val="00B61FF0"/>
    <w:rsid w:val="00B63E7B"/>
    <w:rsid w:val="00B65B58"/>
    <w:rsid w:val="00B66A15"/>
    <w:rsid w:val="00B66D85"/>
    <w:rsid w:val="00B671F1"/>
    <w:rsid w:val="00B67478"/>
    <w:rsid w:val="00B6782A"/>
    <w:rsid w:val="00B7221E"/>
    <w:rsid w:val="00B72291"/>
    <w:rsid w:val="00B73018"/>
    <w:rsid w:val="00B75834"/>
    <w:rsid w:val="00B75976"/>
    <w:rsid w:val="00B75B56"/>
    <w:rsid w:val="00B76866"/>
    <w:rsid w:val="00B8041E"/>
    <w:rsid w:val="00B80E87"/>
    <w:rsid w:val="00B82D70"/>
    <w:rsid w:val="00B82E9B"/>
    <w:rsid w:val="00B83331"/>
    <w:rsid w:val="00B851BE"/>
    <w:rsid w:val="00B868B6"/>
    <w:rsid w:val="00B86D60"/>
    <w:rsid w:val="00B874DD"/>
    <w:rsid w:val="00B90CCC"/>
    <w:rsid w:val="00B91E56"/>
    <w:rsid w:val="00B91F9C"/>
    <w:rsid w:val="00B92D41"/>
    <w:rsid w:val="00B972E4"/>
    <w:rsid w:val="00BA082E"/>
    <w:rsid w:val="00BA0D87"/>
    <w:rsid w:val="00BA1105"/>
    <w:rsid w:val="00BA1632"/>
    <w:rsid w:val="00BA3B8D"/>
    <w:rsid w:val="00BA55E8"/>
    <w:rsid w:val="00BA58B6"/>
    <w:rsid w:val="00BA618B"/>
    <w:rsid w:val="00BA66D1"/>
    <w:rsid w:val="00BA6D70"/>
    <w:rsid w:val="00BA6F50"/>
    <w:rsid w:val="00BB01D0"/>
    <w:rsid w:val="00BB18F1"/>
    <w:rsid w:val="00BB320E"/>
    <w:rsid w:val="00BB4995"/>
    <w:rsid w:val="00BB554B"/>
    <w:rsid w:val="00BB6D5A"/>
    <w:rsid w:val="00BB713A"/>
    <w:rsid w:val="00BC084B"/>
    <w:rsid w:val="00BC08CC"/>
    <w:rsid w:val="00BC2C51"/>
    <w:rsid w:val="00BC544C"/>
    <w:rsid w:val="00BC6A5B"/>
    <w:rsid w:val="00BC7958"/>
    <w:rsid w:val="00BD0909"/>
    <w:rsid w:val="00BD151E"/>
    <w:rsid w:val="00BD19D6"/>
    <w:rsid w:val="00BD3720"/>
    <w:rsid w:val="00BD5B32"/>
    <w:rsid w:val="00BD5FC9"/>
    <w:rsid w:val="00BD650D"/>
    <w:rsid w:val="00BD6C7C"/>
    <w:rsid w:val="00BE0716"/>
    <w:rsid w:val="00BE1A63"/>
    <w:rsid w:val="00BE1D0F"/>
    <w:rsid w:val="00BE2154"/>
    <w:rsid w:val="00BE2C47"/>
    <w:rsid w:val="00BE399E"/>
    <w:rsid w:val="00BE5AA3"/>
    <w:rsid w:val="00BE783D"/>
    <w:rsid w:val="00BF38DC"/>
    <w:rsid w:val="00BF39E4"/>
    <w:rsid w:val="00BF457B"/>
    <w:rsid w:val="00BF4993"/>
    <w:rsid w:val="00BF5664"/>
    <w:rsid w:val="00BF77F9"/>
    <w:rsid w:val="00BF7C3B"/>
    <w:rsid w:val="00C00D65"/>
    <w:rsid w:val="00C02711"/>
    <w:rsid w:val="00C02A8F"/>
    <w:rsid w:val="00C0317C"/>
    <w:rsid w:val="00C03928"/>
    <w:rsid w:val="00C04E0A"/>
    <w:rsid w:val="00C061AB"/>
    <w:rsid w:val="00C110AF"/>
    <w:rsid w:val="00C11992"/>
    <w:rsid w:val="00C122E3"/>
    <w:rsid w:val="00C135AA"/>
    <w:rsid w:val="00C1409B"/>
    <w:rsid w:val="00C17133"/>
    <w:rsid w:val="00C17683"/>
    <w:rsid w:val="00C177A5"/>
    <w:rsid w:val="00C222D4"/>
    <w:rsid w:val="00C2256F"/>
    <w:rsid w:val="00C22C71"/>
    <w:rsid w:val="00C23050"/>
    <w:rsid w:val="00C23056"/>
    <w:rsid w:val="00C25186"/>
    <w:rsid w:val="00C259E7"/>
    <w:rsid w:val="00C26733"/>
    <w:rsid w:val="00C26D22"/>
    <w:rsid w:val="00C2742D"/>
    <w:rsid w:val="00C30B35"/>
    <w:rsid w:val="00C31031"/>
    <w:rsid w:val="00C314F0"/>
    <w:rsid w:val="00C318D9"/>
    <w:rsid w:val="00C31FBD"/>
    <w:rsid w:val="00C32976"/>
    <w:rsid w:val="00C32C73"/>
    <w:rsid w:val="00C3320D"/>
    <w:rsid w:val="00C33751"/>
    <w:rsid w:val="00C342BB"/>
    <w:rsid w:val="00C36006"/>
    <w:rsid w:val="00C37580"/>
    <w:rsid w:val="00C37AAD"/>
    <w:rsid w:val="00C406AE"/>
    <w:rsid w:val="00C40CF3"/>
    <w:rsid w:val="00C41FA6"/>
    <w:rsid w:val="00C41FAC"/>
    <w:rsid w:val="00C420E5"/>
    <w:rsid w:val="00C42A91"/>
    <w:rsid w:val="00C4586D"/>
    <w:rsid w:val="00C46306"/>
    <w:rsid w:val="00C47398"/>
    <w:rsid w:val="00C50777"/>
    <w:rsid w:val="00C52A06"/>
    <w:rsid w:val="00C52BCE"/>
    <w:rsid w:val="00C54D19"/>
    <w:rsid w:val="00C55253"/>
    <w:rsid w:val="00C57470"/>
    <w:rsid w:val="00C574BA"/>
    <w:rsid w:val="00C57515"/>
    <w:rsid w:val="00C57835"/>
    <w:rsid w:val="00C609B5"/>
    <w:rsid w:val="00C61D7C"/>
    <w:rsid w:val="00C6343D"/>
    <w:rsid w:val="00C63A0C"/>
    <w:rsid w:val="00C64F0A"/>
    <w:rsid w:val="00C674E1"/>
    <w:rsid w:val="00C67C26"/>
    <w:rsid w:val="00C72414"/>
    <w:rsid w:val="00C73C32"/>
    <w:rsid w:val="00C75EAF"/>
    <w:rsid w:val="00C771FB"/>
    <w:rsid w:val="00C77345"/>
    <w:rsid w:val="00C80142"/>
    <w:rsid w:val="00C802BE"/>
    <w:rsid w:val="00C8160A"/>
    <w:rsid w:val="00C86C7D"/>
    <w:rsid w:val="00C87E0D"/>
    <w:rsid w:val="00C90150"/>
    <w:rsid w:val="00C90582"/>
    <w:rsid w:val="00C91355"/>
    <w:rsid w:val="00C925D5"/>
    <w:rsid w:val="00C92C83"/>
    <w:rsid w:val="00C92FB0"/>
    <w:rsid w:val="00C93714"/>
    <w:rsid w:val="00C94264"/>
    <w:rsid w:val="00C9575E"/>
    <w:rsid w:val="00C95C9F"/>
    <w:rsid w:val="00C963E3"/>
    <w:rsid w:val="00CA11ED"/>
    <w:rsid w:val="00CA1EBD"/>
    <w:rsid w:val="00CA2BA7"/>
    <w:rsid w:val="00CA326C"/>
    <w:rsid w:val="00CA372B"/>
    <w:rsid w:val="00CA39AC"/>
    <w:rsid w:val="00CA4786"/>
    <w:rsid w:val="00CA4AF3"/>
    <w:rsid w:val="00CA5492"/>
    <w:rsid w:val="00CA5633"/>
    <w:rsid w:val="00CA5BCA"/>
    <w:rsid w:val="00CA67E6"/>
    <w:rsid w:val="00CA77EE"/>
    <w:rsid w:val="00CB0942"/>
    <w:rsid w:val="00CB0A8F"/>
    <w:rsid w:val="00CB1996"/>
    <w:rsid w:val="00CB20A6"/>
    <w:rsid w:val="00CB2E96"/>
    <w:rsid w:val="00CB3776"/>
    <w:rsid w:val="00CB41C5"/>
    <w:rsid w:val="00CB4720"/>
    <w:rsid w:val="00CB52DA"/>
    <w:rsid w:val="00CB5E42"/>
    <w:rsid w:val="00CB7EE4"/>
    <w:rsid w:val="00CC0097"/>
    <w:rsid w:val="00CC05FE"/>
    <w:rsid w:val="00CC0B7C"/>
    <w:rsid w:val="00CC1E6E"/>
    <w:rsid w:val="00CC3E9A"/>
    <w:rsid w:val="00CC53EC"/>
    <w:rsid w:val="00CC554B"/>
    <w:rsid w:val="00CC5D9B"/>
    <w:rsid w:val="00CC7008"/>
    <w:rsid w:val="00CC71F8"/>
    <w:rsid w:val="00CD016C"/>
    <w:rsid w:val="00CD0512"/>
    <w:rsid w:val="00CD4914"/>
    <w:rsid w:val="00CE149F"/>
    <w:rsid w:val="00CE1A23"/>
    <w:rsid w:val="00CE2015"/>
    <w:rsid w:val="00CE251F"/>
    <w:rsid w:val="00CE46D2"/>
    <w:rsid w:val="00CE4D34"/>
    <w:rsid w:val="00CE6E28"/>
    <w:rsid w:val="00CE77A3"/>
    <w:rsid w:val="00CE7B67"/>
    <w:rsid w:val="00CE7C58"/>
    <w:rsid w:val="00CF0E91"/>
    <w:rsid w:val="00CF50CB"/>
    <w:rsid w:val="00CF5581"/>
    <w:rsid w:val="00CF6501"/>
    <w:rsid w:val="00D006B0"/>
    <w:rsid w:val="00D0107E"/>
    <w:rsid w:val="00D01294"/>
    <w:rsid w:val="00D0145D"/>
    <w:rsid w:val="00D01A26"/>
    <w:rsid w:val="00D0233F"/>
    <w:rsid w:val="00D025AE"/>
    <w:rsid w:val="00D02D02"/>
    <w:rsid w:val="00D03836"/>
    <w:rsid w:val="00D05D9A"/>
    <w:rsid w:val="00D06BD1"/>
    <w:rsid w:val="00D11C11"/>
    <w:rsid w:val="00D1297F"/>
    <w:rsid w:val="00D13B26"/>
    <w:rsid w:val="00D160DB"/>
    <w:rsid w:val="00D16203"/>
    <w:rsid w:val="00D168B9"/>
    <w:rsid w:val="00D17296"/>
    <w:rsid w:val="00D17984"/>
    <w:rsid w:val="00D17BE2"/>
    <w:rsid w:val="00D20C9B"/>
    <w:rsid w:val="00D22957"/>
    <w:rsid w:val="00D241C2"/>
    <w:rsid w:val="00D27F5F"/>
    <w:rsid w:val="00D3287E"/>
    <w:rsid w:val="00D33391"/>
    <w:rsid w:val="00D33B50"/>
    <w:rsid w:val="00D355D1"/>
    <w:rsid w:val="00D35B50"/>
    <w:rsid w:val="00D35D70"/>
    <w:rsid w:val="00D363A7"/>
    <w:rsid w:val="00D365E1"/>
    <w:rsid w:val="00D36EC9"/>
    <w:rsid w:val="00D41999"/>
    <w:rsid w:val="00D47473"/>
    <w:rsid w:val="00D475C2"/>
    <w:rsid w:val="00D47798"/>
    <w:rsid w:val="00D47F61"/>
    <w:rsid w:val="00D51FB2"/>
    <w:rsid w:val="00D549A9"/>
    <w:rsid w:val="00D54BB6"/>
    <w:rsid w:val="00D568C4"/>
    <w:rsid w:val="00D57216"/>
    <w:rsid w:val="00D57D37"/>
    <w:rsid w:val="00D60F6B"/>
    <w:rsid w:val="00D611F5"/>
    <w:rsid w:val="00D6157C"/>
    <w:rsid w:val="00D61701"/>
    <w:rsid w:val="00D61C25"/>
    <w:rsid w:val="00D62975"/>
    <w:rsid w:val="00D63240"/>
    <w:rsid w:val="00D63B4C"/>
    <w:rsid w:val="00D643F1"/>
    <w:rsid w:val="00D65413"/>
    <w:rsid w:val="00D6636B"/>
    <w:rsid w:val="00D66701"/>
    <w:rsid w:val="00D67F51"/>
    <w:rsid w:val="00D701EE"/>
    <w:rsid w:val="00D722D8"/>
    <w:rsid w:val="00D72782"/>
    <w:rsid w:val="00D7397B"/>
    <w:rsid w:val="00D74CFD"/>
    <w:rsid w:val="00D74F0A"/>
    <w:rsid w:val="00D768BC"/>
    <w:rsid w:val="00D76AD4"/>
    <w:rsid w:val="00D77A22"/>
    <w:rsid w:val="00D801D7"/>
    <w:rsid w:val="00D81CD6"/>
    <w:rsid w:val="00D828EC"/>
    <w:rsid w:val="00D82DEE"/>
    <w:rsid w:val="00D84369"/>
    <w:rsid w:val="00D8445E"/>
    <w:rsid w:val="00D84B80"/>
    <w:rsid w:val="00D852CC"/>
    <w:rsid w:val="00D8531A"/>
    <w:rsid w:val="00D873B2"/>
    <w:rsid w:val="00D8763F"/>
    <w:rsid w:val="00D90582"/>
    <w:rsid w:val="00D9101A"/>
    <w:rsid w:val="00D91F0D"/>
    <w:rsid w:val="00D925C6"/>
    <w:rsid w:val="00D933E8"/>
    <w:rsid w:val="00D936F4"/>
    <w:rsid w:val="00D937D5"/>
    <w:rsid w:val="00D94E65"/>
    <w:rsid w:val="00D95EF2"/>
    <w:rsid w:val="00D97391"/>
    <w:rsid w:val="00DA279B"/>
    <w:rsid w:val="00DA28DD"/>
    <w:rsid w:val="00DA2A0B"/>
    <w:rsid w:val="00DA42E3"/>
    <w:rsid w:val="00DA4D96"/>
    <w:rsid w:val="00DA5307"/>
    <w:rsid w:val="00DA7621"/>
    <w:rsid w:val="00DB0D11"/>
    <w:rsid w:val="00DB1024"/>
    <w:rsid w:val="00DB1B7F"/>
    <w:rsid w:val="00DB238C"/>
    <w:rsid w:val="00DB255C"/>
    <w:rsid w:val="00DB261B"/>
    <w:rsid w:val="00DB2F98"/>
    <w:rsid w:val="00DB3E3C"/>
    <w:rsid w:val="00DB53A8"/>
    <w:rsid w:val="00DB5672"/>
    <w:rsid w:val="00DB635D"/>
    <w:rsid w:val="00DB71A2"/>
    <w:rsid w:val="00DC0C69"/>
    <w:rsid w:val="00DC1648"/>
    <w:rsid w:val="00DC47B1"/>
    <w:rsid w:val="00DC4A9E"/>
    <w:rsid w:val="00DC58B4"/>
    <w:rsid w:val="00DC5B19"/>
    <w:rsid w:val="00DC5D8E"/>
    <w:rsid w:val="00DC6672"/>
    <w:rsid w:val="00DD11AC"/>
    <w:rsid w:val="00DD28EB"/>
    <w:rsid w:val="00DD476B"/>
    <w:rsid w:val="00DD536F"/>
    <w:rsid w:val="00DD5632"/>
    <w:rsid w:val="00DD71D6"/>
    <w:rsid w:val="00DD7A0F"/>
    <w:rsid w:val="00DE20CD"/>
    <w:rsid w:val="00DE21F6"/>
    <w:rsid w:val="00DE431F"/>
    <w:rsid w:val="00DE4AD5"/>
    <w:rsid w:val="00DE7078"/>
    <w:rsid w:val="00DF08B3"/>
    <w:rsid w:val="00DF42DF"/>
    <w:rsid w:val="00DF5FD1"/>
    <w:rsid w:val="00DF6135"/>
    <w:rsid w:val="00DF6569"/>
    <w:rsid w:val="00DF6B9C"/>
    <w:rsid w:val="00DF7411"/>
    <w:rsid w:val="00DF7F04"/>
    <w:rsid w:val="00E00556"/>
    <w:rsid w:val="00E01235"/>
    <w:rsid w:val="00E03A8D"/>
    <w:rsid w:val="00E06040"/>
    <w:rsid w:val="00E065E1"/>
    <w:rsid w:val="00E119A9"/>
    <w:rsid w:val="00E11DED"/>
    <w:rsid w:val="00E132CA"/>
    <w:rsid w:val="00E14EC6"/>
    <w:rsid w:val="00E15912"/>
    <w:rsid w:val="00E1662E"/>
    <w:rsid w:val="00E17C29"/>
    <w:rsid w:val="00E20D8C"/>
    <w:rsid w:val="00E214AA"/>
    <w:rsid w:val="00E24E68"/>
    <w:rsid w:val="00E25404"/>
    <w:rsid w:val="00E25F95"/>
    <w:rsid w:val="00E2646F"/>
    <w:rsid w:val="00E26A8E"/>
    <w:rsid w:val="00E276BE"/>
    <w:rsid w:val="00E27D21"/>
    <w:rsid w:val="00E30D58"/>
    <w:rsid w:val="00E320E1"/>
    <w:rsid w:val="00E33F65"/>
    <w:rsid w:val="00E34F0B"/>
    <w:rsid w:val="00E3591C"/>
    <w:rsid w:val="00E37785"/>
    <w:rsid w:val="00E4139F"/>
    <w:rsid w:val="00E413CE"/>
    <w:rsid w:val="00E4301F"/>
    <w:rsid w:val="00E451B4"/>
    <w:rsid w:val="00E469A9"/>
    <w:rsid w:val="00E51196"/>
    <w:rsid w:val="00E515AF"/>
    <w:rsid w:val="00E51B6A"/>
    <w:rsid w:val="00E51E25"/>
    <w:rsid w:val="00E51E72"/>
    <w:rsid w:val="00E5292A"/>
    <w:rsid w:val="00E547D9"/>
    <w:rsid w:val="00E555D0"/>
    <w:rsid w:val="00E55E57"/>
    <w:rsid w:val="00E60024"/>
    <w:rsid w:val="00E60D7E"/>
    <w:rsid w:val="00E61921"/>
    <w:rsid w:val="00E619D4"/>
    <w:rsid w:val="00E6322B"/>
    <w:rsid w:val="00E644E5"/>
    <w:rsid w:val="00E64A72"/>
    <w:rsid w:val="00E66E5F"/>
    <w:rsid w:val="00E67ECE"/>
    <w:rsid w:val="00E67F62"/>
    <w:rsid w:val="00E70B64"/>
    <w:rsid w:val="00E70FB0"/>
    <w:rsid w:val="00E729BB"/>
    <w:rsid w:val="00E739EA"/>
    <w:rsid w:val="00E73AA3"/>
    <w:rsid w:val="00E73BEB"/>
    <w:rsid w:val="00E74506"/>
    <w:rsid w:val="00E74FF5"/>
    <w:rsid w:val="00E76423"/>
    <w:rsid w:val="00E76AD6"/>
    <w:rsid w:val="00E76EF4"/>
    <w:rsid w:val="00E809D6"/>
    <w:rsid w:val="00E80B0C"/>
    <w:rsid w:val="00E80BEB"/>
    <w:rsid w:val="00E819FA"/>
    <w:rsid w:val="00E81DC7"/>
    <w:rsid w:val="00E834F2"/>
    <w:rsid w:val="00E84DD8"/>
    <w:rsid w:val="00E855D7"/>
    <w:rsid w:val="00E8576D"/>
    <w:rsid w:val="00E861AB"/>
    <w:rsid w:val="00E90FFD"/>
    <w:rsid w:val="00E910AC"/>
    <w:rsid w:val="00E9206E"/>
    <w:rsid w:val="00E922D5"/>
    <w:rsid w:val="00E9444D"/>
    <w:rsid w:val="00E94D2E"/>
    <w:rsid w:val="00E96E96"/>
    <w:rsid w:val="00E96EA9"/>
    <w:rsid w:val="00E97606"/>
    <w:rsid w:val="00EA0282"/>
    <w:rsid w:val="00EA322E"/>
    <w:rsid w:val="00EA4077"/>
    <w:rsid w:val="00EA42E5"/>
    <w:rsid w:val="00EA4A08"/>
    <w:rsid w:val="00EA512F"/>
    <w:rsid w:val="00EB1776"/>
    <w:rsid w:val="00EB1A96"/>
    <w:rsid w:val="00EB2966"/>
    <w:rsid w:val="00EB2992"/>
    <w:rsid w:val="00EB2AA5"/>
    <w:rsid w:val="00EB3031"/>
    <w:rsid w:val="00EB69E2"/>
    <w:rsid w:val="00EB72FE"/>
    <w:rsid w:val="00EB7481"/>
    <w:rsid w:val="00EB796D"/>
    <w:rsid w:val="00EC0250"/>
    <w:rsid w:val="00EC097D"/>
    <w:rsid w:val="00EC0B97"/>
    <w:rsid w:val="00EC16B4"/>
    <w:rsid w:val="00EC1E23"/>
    <w:rsid w:val="00EC2121"/>
    <w:rsid w:val="00EC2C73"/>
    <w:rsid w:val="00EC4792"/>
    <w:rsid w:val="00EC5425"/>
    <w:rsid w:val="00EC7AAE"/>
    <w:rsid w:val="00EC7EC0"/>
    <w:rsid w:val="00ED01B2"/>
    <w:rsid w:val="00ED05C5"/>
    <w:rsid w:val="00ED0E67"/>
    <w:rsid w:val="00ED0FAF"/>
    <w:rsid w:val="00ED154B"/>
    <w:rsid w:val="00ED2982"/>
    <w:rsid w:val="00ED36F3"/>
    <w:rsid w:val="00ED3E29"/>
    <w:rsid w:val="00ED44BB"/>
    <w:rsid w:val="00ED50E7"/>
    <w:rsid w:val="00ED5CB1"/>
    <w:rsid w:val="00ED5E37"/>
    <w:rsid w:val="00ED655C"/>
    <w:rsid w:val="00ED69AA"/>
    <w:rsid w:val="00ED7156"/>
    <w:rsid w:val="00ED77A3"/>
    <w:rsid w:val="00ED77E7"/>
    <w:rsid w:val="00EE1067"/>
    <w:rsid w:val="00EE1EF4"/>
    <w:rsid w:val="00EE28DF"/>
    <w:rsid w:val="00EF2B6B"/>
    <w:rsid w:val="00EF4E07"/>
    <w:rsid w:val="00EF5AF6"/>
    <w:rsid w:val="00EF5FBC"/>
    <w:rsid w:val="00F00B03"/>
    <w:rsid w:val="00F0107C"/>
    <w:rsid w:val="00F017B6"/>
    <w:rsid w:val="00F01B89"/>
    <w:rsid w:val="00F02791"/>
    <w:rsid w:val="00F02AFF"/>
    <w:rsid w:val="00F036E4"/>
    <w:rsid w:val="00F0383A"/>
    <w:rsid w:val="00F03975"/>
    <w:rsid w:val="00F049F8"/>
    <w:rsid w:val="00F050DA"/>
    <w:rsid w:val="00F0567C"/>
    <w:rsid w:val="00F0582A"/>
    <w:rsid w:val="00F1084C"/>
    <w:rsid w:val="00F116F2"/>
    <w:rsid w:val="00F12477"/>
    <w:rsid w:val="00F12C1B"/>
    <w:rsid w:val="00F135ED"/>
    <w:rsid w:val="00F144DE"/>
    <w:rsid w:val="00F149FD"/>
    <w:rsid w:val="00F158D8"/>
    <w:rsid w:val="00F17161"/>
    <w:rsid w:val="00F17188"/>
    <w:rsid w:val="00F17A9B"/>
    <w:rsid w:val="00F207B1"/>
    <w:rsid w:val="00F23078"/>
    <w:rsid w:val="00F23C1E"/>
    <w:rsid w:val="00F245D0"/>
    <w:rsid w:val="00F2516B"/>
    <w:rsid w:val="00F25A9C"/>
    <w:rsid w:val="00F266E7"/>
    <w:rsid w:val="00F26EDC"/>
    <w:rsid w:val="00F2719E"/>
    <w:rsid w:val="00F27B40"/>
    <w:rsid w:val="00F27F74"/>
    <w:rsid w:val="00F30437"/>
    <w:rsid w:val="00F32637"/>
    <w:rsid w:val="00F33081"/>
    <w:rsid w:val="00F36F1B"/>
    <w:rsid w:val="00F37C19"/>
    <w:rsid w:val="00F42BA3"/>
    <w:rsid w:val="00F4425E"/>
    <w:rsid w:val="00F47479"/>
    <w:rsid w:val="00F47DC7"/>
    <w:rsid w:val="00F50FE4"/>
    <w:rsid w:val="00F5196E"/>
    <w:rsid w:val="00F5255D"/>
    <w:rsid w:val="00F5313D"/>
    <w:rsid w:val="00F54FF3"/>
    <w:rsid w:val="00F5581C"/>
    <w:rsid w:val="00F56CD1"/>
    <w:rsid w:val="00F56E0B"/>
    <w:rsid w:val="00F57DC8"/>
    <w:rsid w:val="00F57FBB"/>
    <w:rsid w:val="00F61127"/>
    <w:rsid w:val="00F61AF2"/>
    <w:rsid w:val="00F637FE"/>
    <w:rsid w:val="00F64516"/>
    <w:rsid w:val="00F64A75"/>
    <w:rsid w:val="00F65221"/>
    <w:rsid w:val="00F658F3"/>
    <w:rsid w:val="00F65945"/>
    <w:rsid w:val="00F701BB"/>
    <w:rsid w:val="00F70846"/>
    <w:rsid w:val="00F70C99"/>
    <w:rsid w:val="00F711E6"/>
    <w:rsid w:val="00F71C68"/>
    <w:rsid w:val="00F71CB5"/>
    <w:rsid w:val="00F7301E"/>
    <w:rsid w:val="00F74389"/>
    <w:rsid w:val="00F7490C"/>
    <w:rsid w:val="00F76684"/>
    <w:rsid w:val="00F77525"/>
    <w:rsid w:val="00F77CD1"/>
    <w:rsid w:val="00F77FE3"/>
    <w:rsid w:val="00F83FDA"/>
    <w:rsid w:val="00F87E72"/>
    <w:rsid w:val="00F93318"/>
    <w:rsid w:val="00F94CA4"/>
    <w:rsid w:val="00F96500"/>
    <w:rsid w:val="00F96D59"/>
    <w:rsid w:val="00F970F2"/>
    <w:rsid w:val="00FA0C8B"/>
    <w:rsid w:val="00FA21A3"/>
    <w:rsid w:val="00FA2650"/>
    <w:rsid w:val="00FA3B31"/>
    <w:rsid w:val="00FA42CF"/>
    <w:rsid w:val="00FB0D61"/>
    <w:rsid w:val="00FB18F4"/>
    <w:rsid w:val="00FB1EEB"/>
    <w:rsid w:val="00FB2154"/>
    <w:rsid w:val="00FB2B2C"/>
    <w:rsid w:val="00FB451F"/>
    <w:rsid w:val="00FB47AF"/>
    <w:rsid w:val="00FB5015"/>
    <w:rsid w:val="00FB6337"/>
    <w:rsid w:val="00FB6418"/>
    <w:rsid w:val="00FC1082"/>
    <w:rsid w:val="00FC1B70"/>
    <w:rsid w:val="00FC1FF6"/>
    <w:rsid w:val="00FC2EF3"/>
    <w:rsid w:val="00FC3E83"/>
    <w:rsid w:val="00FC65DC"/>
    <w:rsid w:val="00FC7699"/>
    <w:rsid w:val="00FC778A"/>
    <w:rsid w:val="00FD0E59"/>
    <w:rsid w:val="00FD1809"/>
    <w:rsid w:val="00FD1CB9"/>
    <w:rsid w:val="00FD1D41"/>
    <w:rsid w:val="00FD2339"/>
    <w:rsid w:val="00FD38A8"/>
    <w:rsid w:val="00FD4643"/>
    <w:rsid w:val="00FD523E"/>
    <w:rsid w:val="00FD5AB3"/>
    <w:rsid w:val="00FD6F31"/>
    <w:rsid w:val="00FD7246"/>
    <w:rsid w:val="00FE0665"/>
    <w:rsid w:val="00FE0D35"/>
    <w:rsid w:val="00FE1158"/>
    <w:rsid w:val="00FE129E"/>
    <w:rsid w:val="00FE1F70"/>
    <w:rsid w:val="00FE279B"/>
    <w:rsid w:val="00FE3D8F"/>
    <w:rsid w:val="00FE4714"/>
    <w:rsid w:val="00FE620D"/>
    <w:rsid w:val="00FE6FE2"/>
    <w:rsid w:val="00FE7AEC"/>
    <w:rsid w:val="00FF21FA"/>
    <w:rsid w:val="00FF2F11"/>
    <w:rsid w:val="00FF3135"/>
    <w:rsid w:val="00FF48BD"/>
    <w:rsid w:val="00FF7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5302C"/>
  <w15:chartTrackingRefBased/>
  <w15:docId w15:val="{2C8E8766-448D-4400-AB8B-4A6DBB1C7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377"/>
  </w:style>
  <w:style w:type="paragraph" w:styleId="Heading1">
    <w:name w:val="heading 1"/>
    <w:basedOn w:val="Normal"/>
    <w:link w:val="Heading1Char"/>
    <w:uiPriority w:val="9"/>
    <w:qFormat/>
    <w:rsid w:val="004962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BB18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25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C22A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26D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0B57B9"/>
  </w:style>
  <w:style w:type="paragraph" w:styleId="NoSpacing">
    <w:name w:val="No Spacing"/>
    <w:uiPriority w:val="1"/>
    <w:qFormat/>
    <w:rsid w:val="00AB13A3"/>
    <w:pPr>
      <w:spacing w:after="0" w:line="240" w:lineRule="auto"/>
    </w:pPr>
  </w:style>
  <w:style w:type="character" w:customStyle="1" w:styleId="Heading1Char">
    <w:name w:val="Heading 1 Char"/>
    <w:basedOn w:val="DefaultParagraphFont"/>
    <w:link w:val="Heading1"/>
    <w:uiPriority w:val="9"/>
    <w:rsid w:val="0049629B"/>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49629B"/>
    <w:rPr>
      <w:color w:val="0000FF"/>
      <w:u w:val="single"/>
    </w:rPr>
  </w:style>
  <w:style w:type="character" w:styleId="Emphasis">
    <w:name w:val="Emphasis"/>
    <w:basedOn w:val="DefaultParagraphFont"/>
    <w:uiPriority w:val="20"/>
    <w:qFormat/>
    <w:rsid w:val="0049629B"/>
    <w:rPr>
      <w:i/>
      <w:iCs/>
    </w:rPr>
  </w:style>
  <w:style w:type="character" w:styleId="Strong">
    <w:name w:val="Strong"/>
    <w:basedOn w:val="DefaultParagraphFont"/>
    <w:uiPriority w:val="22"/>
    <w:qFormat/>
    <w:rsid w:val="0049629B"/>
    <w:rPr>
      <w:b/>
      <w:bCs/>
    </w:rPr>
  </w:style>
  <w:style w:type="paragraph" w:styleId="ListParagraph">
    <w:name w:val="List Paragraph"/>
    <w:basedOn w:val="Normal"/>
    <w:uiPriority w:val="34"/>
    <w:qFormat/>
    <w:rsid w:val="00994CAA"/>
    <w:pPr>
      <w:ind w:left="720"/>
      <w:contextualSpacing/>
    </w:pPr>
  </w:style>
  <w:style w:type="character" w:customStyle="1" w:styleId="Heading2Char">
    <w:name w:val="Heading 2 Char"/>
    <w:basedOn w:val="DefaultParagraphFont"/>
    <w:link w:val="Heading2"/>
    <w:uiPriority w:val="9"/>
    <w:semiHidden/>
    <w:rsid w:val="00BB18F1"/>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BB18F1"/>
    <w:pPr>
      <w:widowControl w:val="0"/>
      <w:suppressAutoHyphens/>
      <w:spacing w:after="120" w:line="240" w:lineRule="auto"/>
    </w:pPr>
    <w:rPr>
      <w:rFonts w:ascii="Times New Roman" w:eastAsia="Andale Sans UI" w:hAnsi="Times New Roman" w:cs="Times New Roman"/>
      <w:kern w:val="1"/>
      <w:sz w:val="24"/>
      <w:szCs w:val="24"/>
      <w:lang w:eastAsia="en-GB"/>
    </w:rPr>
  </w:style>
  <w:style w:type="character" w:customStyle="1" w:styleId="BodyTextChar">
    <w:name w:val="Body Text Char"/>
    <w:basedOn w:val="DefaultParagraphFont"/>
    <w:link w:val="BodyText"/>
    <w:rsid w:val="00BB18F1"/>
    <w:rPr>
      <w:rFonts w:ascii="Times New Roman" w:eastAsia="Andale Sans UI" w:hAnsi="Times New Roman" w:cs="Times New Roman"/>
      <w:kern w:val="1"/>
      <w:sz w:val="24"/>
      <w:szCs w:val="24"/>
      <w:lang w:eastAsia="en-GB"/>
    </w:rPr>
  </w:style>
  <w:style w:type="character" w:customStyle="1" w:styleId="Heading3Char">
    <w:name w:val="Heading 3 Char"/>
    <w:basedOn w:val="DefaultParagraphFont"/>
    <w:link w:val="Heading3"/>
    <w:uiPriority w:val="9"/>
    <w:rsid w:val="003B25F3"/>
    <w:rPr>
      <w:rFonts w:asciiTheme="majorHAnsi" w:eastAsiaTheme="majorEastAsia" w:hAnsiTheme="majorHAnsi" w:cstheme="majorBidi"/>
      <w:color w:val="1F3763" w:themeColor="accent1" w:themeShade="7F"/>
      <w:sz w:val="24"/>
      <w:szCs w:val="24"/>
    </w:rPr>
  </w:style>
  <w:style w:type="paragraph" w:customStyle="1" w:styleId="Addressee">
    <w:name w:val="Addressee"/>
    <w:rsid w:val="00D7397B"/>
    <w:pPr>
      <w:pBdr>
        <w:top w:val="nil"/>
        <w:left w:val="nil"/>
        <w:bottom w:val="nil"/>
        <w:right w:val="nil"/>
        <w:between w:val="nil"/>
        <w:bar w:val="nil"/>
      </w:pBdr>
      <w:spacing w:after="0" w:line="240" w:lineRule="auto"/>
    </w:pPr>
    <w:rPr>
      <w:rFonts w:ascii="Proxima Nova" w:eastAsia="Proxima Nova" w:hAnsi="Proxima Nova" w:cs="Proxima Nova"/>
      <w:color w:val="000000"/>
      <w:sz w:val="20"/>
      <w:szCs w:val="20"/>
      <w:bdr w:val="nil"/>
      <w:lang w:eastAsia="en-GB"/>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F54FF3"/>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F54FF3"/>
    <w:rPr>
      <w:rFonts w:ascii="Arial" w:hAnsi="Arial" w:cs="Arial"/>
      <w:sz w:val="18"/>
      <w:szCs w:val="18"/>
    </w:rPr>
  </w:style>
  <w:style w:type="character" w:customStyle="1" w:styleId="UnresolvedMention1">
    <w:name w:val="Unresolved Mention1"/>
    <w:basedOn w:val="DefaultParagraphFont"/>
    <w:uiPriority w:val="99"/>
    <w:semiHidden/>
    <w:unhideWhenUsed/>
    <w:rsid w:val="00210774"/>
    <w:rPr>
      <w:color w:val="605E5C"/>
      <w:shd w:val="clear" w:color="auto" w:fill="E1DFDD"/>
    </w:rPr>
  </w:style>
  <w:style w:type="paragraph" w:customStyle="1" w:styleId="programme-notes-info">
    <w:name w:val="programme-notes-info"/>
    <w:basedOn w:val="Normal"/>
    <w:rsid w:val="00AF3E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ad">
    <w:name w:val="lead"/>
    <w:basedOn w:val="Normal"/>
    <w:rsid w:val="00F61AF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C0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356076"/>
    <w:rPr>
      <w:color w:val="605E5C"/>
      <w:shd w:val="clear" w:color="auto" w:fill="E1DFDD"/>
    </w:rPr>
  </w:style>
  <w:style w:type="paragraph" w:styleId="Header">
    <w:name w:val="header"/>
    <w:basedOn w:val="Normal"/>
    <w:link w:val="HeaderChar"/>
    <w:uiPriority w:val="99"/>
    <w:unhideWhenUsed/>
    <w:rsid w:val="004F4D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D91"/>
  </w:style>
  <w:style w:type="paragraph" w:styleId="Footer">
    <w:name w:val="footer"/>
    <w:basedOn w:val="Normal"/>
    <w:link w:val="FooterChar"/>
    <w:uiPriority w:val="99"/>
    <w:unhideWhenUsed/>
    <w:rsid w:val="004F4D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D91"/>
  </w:style>
  <w:style w:type="character" w:styleId="CommentReference">
    <w:name w:val="annotation reference"/>
    <w:basedOn w:val="DefaultParagraphFont"/>
    <w:uiPriority w:val="99"/>
    <w:semiHidden/>
    <w:unhideWhenUsed/>
    <w:rsid w:val="004A0BBF"/>
    <w:rPr>
      <w:sz w:val="16"/>
      <w:szCs w:val="16"/>
    </w:rPr>
  </w:style>
  <w:style w:type="paragraph" w:styleId="CommentText">
    <w:name w:val="annotation text"/>
    <w:basedOn w:val="Normal"/>
    <w:link w:val="CommentTextChar"/>
    <w:uiPriority w:val="99"/>
    <w:semiHidden/>
    <w:unhideWhenUsed/>
    <w:rsid w:val="004A0BBF"/>
    <w:pPr>
      <w:spacing w:line="240" w:lineRule="auto"/>
    </w:pPr>
    <w:rPr>
      <w:sz w:val="20"/>
      <w:szCs w:val="20"/>
    </w:rPr>
  </w:style>
  <w:style w:type="character" w:customStyle="1" w:styleId="CommentTextChar">
    <w:name w:val="Comment Text Char"/>
    <w:basedOn w:val="DefaultParagraphFont"/>
    <w:link w:val="CommentText"/>
    <w:uiPriority w:val="99"/>
    <w:semiHidden/>
    <w:rsid w:val="004A0BBF"/>
    <w:rPr>
      <w:sz w:val="20"/>
      <w:szCs w:val="20"/>
    </w:rPr>
  </w:style>
  <w:style w:type="paragraph" w:styleId="CommentSubject">
    <w:name w:val="annotation subject"/>
    <w:basedOn w:val="CommentText"/>
    <w:next w:val="CommentText"/>
    <w:link w:val="CommentSubjectChar"/>
    <w:uiPriority w:val="99"/>
    <w:semiHidden/>
    <w:unhideWhenUsed/>
    <w:rsid w:val="004A0BBF"/>
    <w:rPr>
      <w:b/>
      <w:bCs/>
    </w:rPr>
  </w:style>
  <w:style w:type="character" w:customStyle="1" w:styleId="CommentSubjectChar">
    <w:name w:val="Comment Subject Char"/>
    <w:basedOn w:val="CommentTextChar"/>
    <w:link w:val="CommentSubject"/>
    <w:uiPriority w:val="99"/>
    <w:semiHidden/>
    <w:rsid w:val="004A0BBF"/>
    <w:rPr>
      <w:b/>
      <w:bCs/>
      <w:sz w:val="20"/>
      <w:szCs w:val="20"/>
    </w:rPr>
  </w:style>
  <w:style w:type="paragraph" w:customStyle="1" w:styleId="Default">
    <w:name w:val="Default"/>
    <w:rsid w:val="00E320E1"/>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13716B"/>
    <w:rPr>
      <w:color w:val="605E5C"/>
      <w:shd w:val="clear" w:color="auto" w:fill="E1DFDD"/>
    </w:rPr>
  </w:style>
  <w:style w:type="paragraph" w:styleId="HTMLPreformatted">
    <w:name w:val="HTML Preformatted"/>
    <w:basedOn w:val="Normal"/>
    <w:link w:val="HTMLPreformattedChar"/>
    <w:uiPriority w:val="99"/>
    <w:semiHidden/>
    <w:unhideWhenUsed/>
    <w:rsid w:val="00FF21F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F21FA"/>
    <w:rPr>
      <w:rFonts w:ascii="Consolas" w:hAnsi="Consolas"/>
      <w:sz w:val="20"/>
      <w:szCs w:val="20"/>
    </w:rPr>
  </w:style>
  <w:style w:type="character" w:customStyle="1" w:styleId="Heading4Char">
    <w:name w:val="Heading 4 Char"/>
    <w:basedOn w:val="DefaultParagraphFont"/>
    <w:link w:val="Heading4"/>
    <w:uiPriority w:val="9"/>
    <w:rsid w:val="001C22A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57469">
      <w:bodyDiv w:val="1"/>
      <w:marLeft w:val="0"/>
      <w:marRight w:val="0"/>
      <w:marTop w:val="0"/>
      <w:marBottom w:val="0"/>
      <w:divBdr>
        <w:top w:val="none" w:sz="0" w:space="0" w:color="auto"/>
        <w:left w:val="none" w:sz="0" w:space="0" w:color="auto"/>
        <w:bottom w:val="none" w:sz="0" w:space="0" w:color="auto"/>
        <w:right w:val="none" w:sz="0" w:space="0" w:color="auto"/>
      </w:divBdr>
    </w:div>
    <w:div w:id="356203238">
      <w:bodyDiv w:val="1"/>
      <w:marLeft w:val="0"/>
      <w:marRight w:val="0"/>
      <w:marTop w:val="0"/>
      <w:marBottom w:val="0"/>
      <w:divBdr>
        <w:top w:val="none" w:sz="0" w:space="0" w:color="auto"/>
        <w:left w:val="none" w:sz="0" w:space="0" w:color="auto"/>
        <w:bottom w:val="none" w:sz="0" w:space="0" w:color="auto"/>
        <w:right w:val="none" w:sz="0" w:space="0" w:color="auto"/>
      </w:divBdr>
    </w:div>
    <w:div w:id="431822423">
      <w:bodyDiv w:val="1"/>
      <w:marLeft w:val="0"/>
      <w:marRight w:val="0"/>
      <w:marTop w:val="0"/>
      <w:marBottom w:val="0"/>
      <w:divBdr>
        <w:top w:val="none" w:sz="0" w:space="0" w:color="auto"/>
        <w:left w:val="none" w:sz="0" w:space="0" w:color="auto"/>
        <w:bottom w:val="none" w:sz="0" w:space="0" w:color="auto"/>
        <w:right w:val="none" w:sz="0" w:space="0" w:color="auto"/>
      </w:divBdr>
      <w:divsChild>
        <w:div w:id="279382265">
          <w:marLeft w:val="0"/>
          <w:marRight w:val="0"/>
          <w:marTop w:val="0"/>
          <w:marBottom w:val="0"/>
          <w:divBdr>
            <w:top w:val="none" w:sz="0" w:space="0" w:color="auto"/>
            <w:left w:val="none" w:sz="0" w:space="0" w:color="auto"/>
            <w:bottom w:val="none" w:sz="0" w:space="0" w:color="auto"/>
            <w:right w:val="none" w:sz="0" w:space="0" w:color="auto"/>
          </w:divBdr>
        </w:div>
        <w:div w:id="1001390185">
          <w:marLeft w:val="0"/>
          <w:marRight w:val="0"/>
          <w:marTop w:val="0"/>
          <w:marBottom w:val="0"/>
          <w:divBdr>
            <w:top w:val="none" w:sz="0" w:space="0" w:color="auto"/>
            <w:left w:val="none" w:sz="0" w:space="0" w:color="auto"/>
            <w:bottom w:val="none" w:sz="0" w:space="0" w:color="auto"/>
            <w:right w:val="none" w:sz="0" w:space="0" w:color="auto"/>
          </w:divBdr>
        </w:div>
        <w:div w:id="882785771">
          <w:marLeft w:val="0"/>
          <w:marRight w:val="0"/>
          <w:marTop w:val="0"/>
          <w:marBottom w:val="0"/>
          <w:divBdr>
            <w:top w:val="none" w:sz="0" w:space="0" w:color="auto"/>
            <w:left w:val="none" w:sz="0" w:space="0" w:color="auto"/>
            <w:bottom w:val="none" w:sz="0" w:space="0" w:color="auto"/>
            <w:right w:val="none" w:sz="0" w:space="0" w:color="auto"/>
          </w:divBdr>
        </w:div>
        <w:div w:id="220793593">
          <w:marLeft w:val="0"/>
          <w:marRight w:val="0"/>
          <w:marTop w:val="0"/>
          <w:marBottom w:val="0"/>
          <w:divBdr>
            <w:top w:val="none" w:sz="0" w:space="0" w:color="auto"/>
            <w:left w:val="none" w:sz="0" w:space="0" w:color="auto"/>
            <w:bottom w:val="none" w:sz="0" w:space="0" w:color="auto"/>
            <w:right w:val="none" w:sz="0" w:space="0" w:color="auto"/>
          </w:divBdr>
        </w:div>
        <w:div w:id="182936834">
          <w:marLeft w:val="0"/>
          <w:marRight w:val="0"/>
          <w:marTop w:val="0"/>
          <w:marBottom w:val="0"/>
          <w:divBdr>
            <w:top w:val="none" w:sz="0" w:space="0" w:color="auto"/>
            <w:left w:val="none" w:sz="0" w:space="0" w:color="auto"/>
            <w:bottom w:val="none" w:sz="0" w:space="0" w:color="auto"/>
            <w:right w:val="none" w:sz="0" w:space="0" w:color="auto"/>
          </w:divBdr>
        </w:div>
      </w:divsChild>
    </w:div>
    <w:div w:id="460274390">
      <w:bodyDiv w:val="1"/>
      <w:marLeft w:val="0"/>
      <w:marRight w:val="0"/>
      <w:marTop w:val="0"/>
      <w:marBottom w:val="0"/>
      <w:divBdr>
        <w:top w:val="none" w:sz="0" w:space="0" w:color="auto"/>
        <w:left w:val="none" w:sz="0" w:space="0" w:color="auto"/>
        <w:bottom w:val="none" w:sz="0" w:space="0" w:color="auto"/>
        <w:right w:val="none" w:sz="0" w:space="0" w:color="auto"/>
      </w:divBdr>
    </w:div>
    <w:div w:id="577638240">
      <w:bodyDiv w:val="1"/>
      <w:marLeft w:val="0"/>
      <w:marRight w:val="0"/>
      <w:marTop w:val="0"/>
      <w:marBottom w:val="0"/>
      <w:divBdr>
        <w:top w:val="none" w:sz="0" w:space="0" w:color="auto"/>
        <w:left w:val="none" w:sz="0" w:space="0" w:color="auto"/>
        <w:bottom w:val="none" w:sz="0" w:space="0" w:color="auto"/>
        <w:right w:val="none" w:sz="0" w:space="0" w:color="auto"/>
      </w:divBdr>
      <w:divsChild>
        <w:div w:id="1639795934">
          <w:marLeft w:val="0"/>
          <w:marRight w:val="0"/>
          <w:marTop w:val="0"/>
          <w:marBottom w:val="0"/>
          <w:divBdr>
            <w:top w:val="none" w:sz="0" w:space="0" w:color="auto"/>
            <w:left w:val="none" w:sz="0" w:space="0" w:color="auto"/>
            <w:bottom w:val="none" w:sz="0" w:space="0" w:color="auto"/>
            <w:right w:val="none" w:sz="0" w:space="0" w:color="auto"/>
          </w:divBdr>
          <w:divsChild>
            <w:div w:id="1751847469">
              <w:marLeft w:val="0"/>
              <w:marRight w:val="0"/>
              <w:marTop w:val="0"/>
              <w:marBottom w:val="0"/>
              <w:divBdr>
                <w:top w:val="none" w:sz="0" w:space="0" w:color="auto"/>
                <w:left w:val="none" w:sz="0" w:space="0" w:color="auto"/>
                <w:bottom w:val="none" w:sz="0" w:space="0" w:color="auto"/>
                <w:right w:val="none" w:sz="0" w:space="0" w:color="auto"/>
              </w:divBdr>
              <w:divsChild>
                <w:div w:id="13432450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86034359">
          <w:marLeft w:val="0"/>
          <w:marRight w:val="0"/>
          <w:marTop w:val="0"/>
          <w:marBottom w:val="0"/>
          <w:divBdr>
            <w:top w:val="none" w:sz="0" w:space="0" w:color="auto"/>
            <w:left w:val="none" w:sz="0" w:space="0" w:color="auto"/>
            <w:bottom w:val="none" w:sz="0" w:space="0" w:color="auto"/>
            <w:right w:val="none" w:sz="0" w:space="0" w:color="auto"/>
          </w:divBdr>
          <w:divsChild>
            <w:div w:id="1146313895">
              <w:marLeft w:val="0"/>
              <w:marRight w:val="0"/>
              <w:marTop w:val="0"/>
              <w:marBottom w:val="0"/>
              <w:divBdr>
                <w:top w:val="none" w:sz="0" w:space="0" w:color="auto"/>
                <w:left w:val="none" w:sz="0" w:space="0" w:color="auto"/>
                <w:bottom w:val="none" w:sz="0" w:space="0" w:color="auto"/>
                <w:right w:val="none" w:sz="0" w:space="0" w:color="auto"/>
              </w:divBdr>
              <w:divsChild>
                <w:div w:id="18333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365034">
      <w:bodyDiv w:val="1"/>
      <w:marLeft w:val="0"/>
      <w:marRight w:val="0"/>
      <w:marTop w:val="0"/>
      <w:marBottom w:val="0"/>
      <w:divBdr>
        <w:top w:val="none" w:sz="0" w:space="0" w:color="auto"/>
        <w:left w:val="none" w:sz="0" w:space="0" w:color="auto"/>
        <w:bottom w:val="none" w:sz="0" w:space="0" w:color="auto"/>
        <w:right w:val="none" w:sz="0" w:space="0" w:color="auto"/>
      </w:divBdr>
    </w:div>
    <w:div w:id="815338958">
      <w:bodyDiv w:val="1"/>
      <w:marLeft w:val="0"/>
      <w:marRight w:val="0"/>
      <w:marTop w:val="0"/>
      <w:marBottom w:val="0"/>
      <w:divBdr>
        <w:top w:val="none" w:sz="0" w:space="0" w:color="auto"/>
        <w:left w:val="none" w:sz="0" w:space="0" w:color="auto"/>
        <w:bottom w:val="none" w:sz="0" w:space="0" w:color="auto"/>
        <w:right w:val="none" w:sz="0" w:space="0" w:color="auto"/>
      </w:divBdr>
    </w:div>
    <w:div w:id="927235414">
      <w:bodyDiv w:val="1"/>
      <w:marLeft w:val="0"/>
      <w:marRight w:val="0"/>
      <w:marTop w:val="0"/>
      <w:marBottom w:val="0"/>
      <w:divBdr>
        <w:top w:val="none" w:sz="0" w:space="0" w:color="auto"/>
        <w:left w:val="none" w:sz="0" w:space="0" w:color="auto"/>
        <w:bottom w:val="none" w:sz="0" w:space="0" w:color="auto"/>
        <w:right w:val="none" w:sz="0" w:space="0" w:color="auto"/>
      </w:divBdr>
    </w:div>
    <w:div w:id="982387636">
      <w:bodyDiv w:val="1"/>
      <w:marLeft w:val="0"/>
      <w:marRight w:val="0"/>
      <w:marTop w:val="0"/>
      <w:marBottom w:val="0"/>
      <w:divBdr>
        <w:top w:val="none" w:sz="0" w:space="0" w:color="auto"/>
        <w:left w:val="none" w:sz="0" w:space="0" w:color="auto"/>
        <w:bottom w:val="none" w:sz="0" w:space="0" w:color="auto"/>
        <w:right w:val="none" w:sz="0" w:space="0" w:color="auto"/>
      </w:divBdr>
    </w:div>
    <w:div w:id="1204559062">
      <w:bodyDiv w:val="1"/>
      <w:marLeft w:val="0"/>
      <w:marRight w:val="0"/>
      <w:marTop w:val="0"/>
      <w:marBottom w:val="0"/>
      <w:divBdr>
        <w:top w:val="none" w:sz="0" w:space="0" w:color="auto"/>
        <w:left w:val="none" w:sz="0" w:space="0" w:color="auto"/>
        <w:bottom w:val="none" w:sz="0" w:space="0" w:color="auto"/>
        <w:right w:val="none" w:sz="0" w:space="0" w:color="auto"/>
      </w:divBdr>
      <w:divsChild>
        <w:div w:id="1929459054">
          <w:marLeft w:val="0"/>
          <w:marRight w:val="0"/>
          <w:marTop w:val="0"/>
          <w:marBottom w:val="0"/>
          <w:divBdr>
            <w:top w:val="none" w:sz="0" w:space="0" w:color="auto"/>
            <w:left w:val="none" w:sz="0" w:space="0" w:color="auto"/>
            <w:bottom w:val="none" w:sz="0" w:space="0" w:color="auto"/>
            <w:right w:val="none" w:sz="0" w:space="0" w:color="auto"/>
          </w:divBdr>
          <w:divsChild>
            <w:div w:id="1834296736">
              <w:marLeft w:val="0"/>
              <w:marRight w:val="0"/>
              <w:marTop w:val="0"/>
              <w:marBottom w:val="0"/>
              <w:divBdr>
                <w:top w:val="none" w:sz="0" w:space="0" w:color="auto"/>
                <w:left w:val="none" w:sz="0" w:space="0" w:color="auto"/>
                <w:bottom w:val="none" w:sz="0" w:space="0" w:color="auto"/>
                <w:right w:val="none" w:sz="0" w:space="0" w:color="auto"/>
              </w:divBdr>
              <w:divsChild>
                <w:div w:id="65690450">
                  <w:marLeft w:val="0"/>
                  <w:marRight w:val="0"/>
                  <w:marTop w:val="0"/>
                  <w:marBottom w:val="0"/>
                  <w:divBdr>
                    <w:top w:val="none" w:sz="0" w:space="0" w:color="auto"/>
                    <w:left w:val="none" w:sz="0" w:space="0" w:color="auto"/>
                    <w:bottom w:val="none" w:sz="0" w:space="0" w:color="auto"/>
                    <w:right w:val="none" w:sz="0" w:space="0" w:color="auto"/>
                  </w:divBdr>
                  <w:divsChild>
                    <w:div w:id="486171545">
                      <w:marLeft w:val="0"/>
                      <w:marRight w:val="0"/>
                      <w:marTop w:val="0"/>
                      <w:marBottom w:val="0"/>
                      <w:divBdr>
                        <w:top w:val="none" w:sz="0" w:space="0" w:color="auto"/>
                        <w:left w:val="none" w:sz="0" w:space="0" w:color="auto"/>
                        <w:bottom w:val="none" w:sz="0" w:space="0" w:color="auto"/>
                        <w:right w:val="none" w:sz="0" w:space="0" w:color="auto"/>
                      </w:divBdr>
                      <w:divsChild>
                        <w:div w:id="1664695134">
                          <w:marLeft w:val="0"/>
                          <w:marRight w:val="0"/>
                          <w:marTop w:val="0"/>
                          <w:marBottom w:val="0"/>
                          <w:divBdr>
                            <w:top w:val="none" w:sz="0" w:space="0" w:color="auto"/>
                            <w:left w:val="none" w:sz="0" w:space="0" w:color="auto"/>
                            <w:bottom w:val="none" w:sz="0" w:space="0" w:color="auto"/>
                            <w:right w:val="none" w:sz="0" w:space="0" w:color="auto"/>
                          </w:divBdr>
                          <w:divsChild>
                            <w:div w:id="1407000330">
                              <w:marLeft w:val="0"/>
                              <w:marRight w:val="0"/>
                              <w:marTop w:val="0"/>
                              <w:marBottom w:val="0"/>
                              <w:divBdr>
                                <w:top w:val="none" w:sz="0" w:space="0" w:color="auto"/>
                                <w:left w:val="none" w:sz="0" w:space="0" w:color="auto"/>
                                <w:bottom w:val="none" w:sz="0" w:space="0" w:color="auto"/>
                                <w:right w:val="none" w:sz="0" w:space="0" w:color="auto"/>
                              </w:divBdr>
                            </w:div>
                            <w:div w:id="2110077882">
                              <w:marLeft w:val="0"/>
                              <w:marRight w:val="0"/>
                              <w:marTop w:val="0"/>
                              <w:marBottom w:val="0"/>
                              <w:divBdr>
                                <w:top w:val="none" w:sz="0" w:space="0" w:color="auto"/>
                                <w:left w:val="none" w:sz="0" w:space="0" w:color="auto"/>
                                <w:bottom w:val="none" w:sz="0" w:space="0" w:color="auto"/>
                                <w:right w:val="none" w:sz="0" w:space="0" w:color="auto"/>
                              </w:divBdr>
                              <w:divsChild>
                                <w:div w:id="15541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834117">
          <w:marLeft w:val="0"/>
          <w:marRight w:val="0"/>
          <w:marTop w:val="0"/>
          <w:marBottom w:val="0"/>
          <w:divBdr>
            <w:top w:val="none" w:sz="0" w:space="0" w:color="auto"/>
            <w:left w:val="none" w:sz="0" w:space="0" w:color="auto"/>
            <w:bottom w:val="none" w:sz="0" w:space="0" w:color="auto"/>
            <w:right w:val="none" w:sz="0" w:space="0" w:color="auto"/>
          </w:divBdr>
          <w:divsChild>
            <w:div w:id="678972279">
              <w:marLeft w:val="0"/>
              <w:marRight w:val="0"/>
              <w:marTop w:val="0"/>
              <w:marBottom w:val="0"/>
              <w:divBdr>
                <w:top w:val="none" w:sz="0" w:space="0" w:color="auto"/>
                <w:left w:val="none" w:sz="0" w:space="0" w:color="auto"/>
                <w:bottom w:val="none" w:sz="0" w:space="0" w:color="auto"/>
                <w:right w:val="none" w:sz="0" w:space="0" w:color="auto"/>
              </w:divBdr>
              <w:divsChild>
                <w:div w:id="165197740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93013607">
          <w:marLeft w:val="0"/>
          <w:marRight w:val="0"/>
          <w:marTop w:val="0"/>
          <w:marBottom w:val="0"/>
          <w:divBdr>
            <w:top w:val="none" w:sz="0" w:space="0" w:color="auto"/>
            <w:left w:val="none" w:sz="0" w:space="0" w:color="auto"/>
            <w:bottom w:val="none" w:sz="0" w:space="0" w:color="auto"/>
            <w:right w:val="none" w:sz="0" w:space="0" w:color="auto"/>
          </w:divBdr>
          <w:divsChild>
            <w:div w:id="120195124">
              <w:marLeft w:val="0"/>
              <w:marRight w:val="0"/>
              <w:marTop w:val="0"/>
              <w:marBottom w:val="0"/>
              <w:divBdr>
                <w:top w:val="none" w:sz="0" w:space="0" w:color="auto"/>
                <w:left w:val="none" w:sz="0" w:space="0" w:color="auto"/>
                <w:bottom w:val="none" w:sz="0" w:space="0" w:color="auto"/>
                <w:right w:val="none" w:sz="0" w:space="0" w:color="auto"/>
              </w:divBdr>
              <w:divsChild>
                <w:div w:id="20458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80102">
      <w:bodyDiv w:val="1"/>
      <w:marLeft w:val="0"/>
      <w:marRight w:val="0"/>
      <w:marTop w:val="0"/>
      <w:marBottom w:val="0"/>
      <w:divBdr>
        <w:top w:val="none" w:sz="0" w:space="0" w:color="auto"/>
        <w:left w:val="none" w:sz="0" w:space="0" w:color="auto"/>
        <w:bottom w:val="none" w:sz="0" w:space="0" w:color="auto"/>
        <w:right w:val="none" w:sz="0" w:space="0" w:color="auto"/>
      </w:divBdr>
      <w:divsChild>
        <w:div w:id="484515441">
          <w:marLeft w:val="0"/>
          <w:marRight w:val="0"/>
          <w:marTop w:val="0"/>
          <w:marBottom w:val="0"/>
          <w:divBdr>
            <w:top w:val="none" w:sz="0" w:space="0" w:color="auto"/>
            <w:left w:val="none" w:sz="0" w:space="0" w:color="auto"/>
            <w:bottom w:val="none" w:sz="0" w:space="0" w:color="auto"/>
            <w:right w:val="none" w:sz="0" w:space="0" w:color="auto"/>
          </w:divBdr>
        </w:div>
        <w:div w:id="1854878087">
          <w:marLeft w:val="0"/>
          <w:marRight w:val="0"/>
          <w:marTop w:val="0"/>
          <w:marBottom w:val="0"/>
          <w:divBdr>
            <w:top w:val="none" w:sz="0" w:space="0" w:color="auto"/>
            <w:left w:val="none" w:sz="0" w:space="0" w:color="auto"/>
            <w:bottom w:val="none" w:sz="0" w:space="0" w:color="auto"/>
            <w:right w:val="none" w:sz="0" w:space="0" w:color="auto"/>
          </w:divBdr>
        </w:div>
        <w:div w:id="336348405">
          <w:marLeft w:val="0"/>
          <w:marRight w:val="0"/>
          <w:marTop w:val="0"/>
          <w:marBottom w:val="0"/>
          <w:divBdr>
            <w:top w:val="none" w:sz="0" w:space="0" w:color="auto"/>
            <w:left w:val="none" w:sz="0" w:space="0" w:color="auto"/>
            <w:bottom w:val="none" w:sz="0" w:space="0" w:color="auto"/>
            <w:right w:val="none" w:sz="0" w:space="0" w:color="auto"/>
          </w:divBdr>
        </w:div>
        <w:div w:id="99953661">
          <w:marLeft w:val="0"/>
          <w:marRight w:val="0"/>
          <w:marTop w:val="0"/>
          <w:marBottom w:val="0"/>
          <w:divBdr>
            <w:top w:val="none" w:sz="0" w:space="0" w:color="auto"/>
            <w:left w:val="none" w:sz="0" w:space="0" w:color="auto"/>
            <w:bottom w:val="none" w:sz="0" w:space="0" w:color="auto"/>
            <w:right w:val="none" w:sz="0" w:space="0" w:color="auto"/>
          </w:divBdr>
        </w:div>
        <w:div w:id="674646976">
          <w:marLeft w:val="0"/>
          <w:marRight w:val="0"/>
          <w:marTop w:val="0"/>
          <w:marBottom w:val="0"/>
          <w:divBdr>
            <w:top w:val="none" w:sz="0" w:space="0" w:color="auto"/>
            <w:left w:val="none" w:sz="0" w:space="0" w:color="auto"/>
            <w:bottom w:val="none" w:sz="0" w:space="0" w:color="auto"/>
            <w:right w:val="none" w:sz="0" w:space="0" w:color="auto"/>
          </w:divBdr>
        </w:div>
        <w:div w:id="830414040">
          <w:marLeft w:val="0"/>
          <w:marRight w:val="0"/>
          <w:marTop w:val="0"/>
          <w:marBottom w:val="0"/>
          <w:divBdr>
            <w:top w:val="none" w:sz="0" w:space="0" w:color="auto"/>
            <w:left w:val="none" w:sz="0" w:space="0" w:color="auto"/>
            <w:bottom w:val="none" w:sz="0" w:space="0" w:color="auto"/>
            <w:right w:val="none" w:sz="0" w:space="0" w:color="auto"/>
          </w:divBdr>
        </w:div>
        <w:div w:id="690569612">
          <w:marLeft w:val="0"/>
          <w:marRight w:val="0"/>
          <w:marTop w:val="0"/>
          <w:marBottom w:val="0"/>
          <w:divBdr>
            <w:top w:val="none" w:sz="0" w:space="0" w:color="auto"/>
            <w:left w:val="none" w:sz="0" w:space="0" w:color="auto"/>
            <w:bottom w:val="none" w:sz="0" w:space="0" w:color="auto"/>
            <w:right w:val="none" w:sz="0" w:space="0" w:color="auto"/>
          </w:divBdr>
        </w:div>
        <w:div w:id="660043471">
          <w:marLeft w:val="0"/>
          <w:marRight w:val="0"/>
          <w:marTop w:val="0"/>
          <w:marBottom w:val="0"/>
          <w:divBdr>
            <w:top w:val="none" w:sz="0" w:space="0" w:color="auto"/>
            <w:left w:val="none" w:sz="0" w:space="0" w:color="auto"/>
            <w:bottom w:val="none" w:sz="0" w:space="0" w:color="auto"/>
            <w:right w:val="none" w:sz="0" w:space="0" w:color="auto"/>
          </w:divBdr>
        </w:div>
        <w:div w:id="2117748080">
          <w:marLeft w:val="0"/>
          <w:marRight w:val="0"/>
          <w:marTop w:val="0"/>
          <w:marBottom w:val="0"/>
          <w:divBdr>
            <w:top w:val="none" w:sz="0" w:space="0" w:color="auto"/>
            <w:left w:val="none" w:sz="0" w:space="0" w:color="auto"/>
            <w:bottom w:val="none" w:sz="0" w:space="0" w:color="auto"/>
            <w:right w:val="none" w:sz="0" w:space="0" w:color="auto"/>
          </w:divBdr>
        </w:div>
        <w:div w:id="2061636972">
          <w:marLeft w:val="0"/>
          <w:marRight w:val="0"/>
          <w:marTop w:val="0"/>
          <w:marBottom w:val="0"/>
          <w:divBdr>
            <w:top w:val="none" w:sz="0" w:space="0" w:color="auto"/>
            <w:left w:val="none" w:sz="0" w:space="0" w:color="auto"/>
            <w:bottom w:val="none" w:sz="0" w:space="0" w:color="auto"/>
            <w:right w:val="none" w:sz="0" w:space="0" w:color="auto"/>
          </w:divBdr>
        </w:div>
        <w:div w:id="1658807265">
          <w:marLeft w:val="0"/>
          <w:marRight w:val="0"/>
          <w:marTop w:val="0"/>
          <w:marBottom w:val="0"/>
          <w:divBdr>
            <w:top w:val="none" w:sz="0" w:space="0" w:color="auto"/>
            <w:left w:val="none" w:sz="0" w:space="0" w:color="auto"/>
            <w:bottom w:val="none" w:sz="0" w:space="0" w:color="auto"/>
            <w:right w:val="none" w:sz="0" w:space="0" w:color="auto"/>
          </w:divBdr>
        </w:div>
      </w:divsChild>
    </w:div>
    <w:div w:id="1656686209">
      <w:bodyDiv w:val="1"/>
      <w:marLeft w:val="0"/>
      <w:marRight w:val="0"/>
      <w:marTop w:val="0"/>
      <w:marBottom w:val="0"/>
      <w:divBdr>
        <w:top w:val="none" w:sz="0" w:space="0" w:color="auto"/>
        <w:left w:val="none" w:sz="0" w:space="0" w:color="auto"/>
        <w:bottom w:val="none" w:sz="0" w:space="0" w:color="auto"/>
        <w:right w:val="none" w:sz="0" w:space="0" w:color="auto"/>
      </w:divBdr>
      <w:divsChild>
        <w:div w:id="2023123586">
          <w:marLeft w:val="0"/>
          <w:marRight w:val="0"/>
          <w:marTop w:val="0"/>
          <w:marBottom w:val="0"/>
          <w:divBdr>
            <w:top w:val="none" w:sz="0" w:space="0" w:color="auto"/>
            <w:left w:val="none" w:sz="0" w:space="0" w:color="auto"/>
            <w:bottom w:val="none" w:sz="0" w:space="0" w:color="auto"/>
            <w:right w:val="none" w:sz="0" w:space="0" w:color="auto"/>
          </w:divBdr>
          <w:divsChild>
            <w:div w:id="1521238797">
              <w:marLeft w:val="0"/>
              <w:marRight w:val="0"/>
              <w:marTop w:val="0"/>
              <w:marBottom w:val="0"/>
              <w:divBdr>
                <w:top w:val="none" w:sz="0" w:space="0" w:color="auto"/>
                <w:left w:val="none" w:sz="0" w:space="0" w:color="auto"/>
                <w:bottom w:val="none" w:sz="0" w:space="0" w:color="auto"/>
                <w:right w:val="none" w:sz="0" w:space="0" w:color="auto"/>
              </w:divBdr>
              <w:divsChild>
                <w:div w:id="205897170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82085875">
          <w:marLeft w:val="0"/>
          <w:marRight w:val="0"/>
          <w:marTop w:val="0"/>
          <w:marBottom w:val="0"/>
          <w:divBdr>
            <w:top w:val="none" w:sz="0" w:space="0" w:color="auto"/>
            <w:left w:val="none" w:sz="0" w:space="0" w:color="auto"/>
            <w:bottom w:val="none" w:sz="0" w:space="0" w:color="auto"/>
            <w:right w:val="none" w:sz="0" w:space="0" w:color="auto"/>
          </w:divBdr>
          <w:divsChild>
            <w:div w:id="1712804053">
              <w:marLeft w:val="0"/>
              <w:marRight w:val="0"/>
              <w:marTop w:val="0"/>
              <w:marBottom w:val="0"/>
              <w:divBdr>
                <w:top w:val="none" w:sz="0" w:space="0" w:color="auto"/>
                <w:left w:val="none" w:sz="0" w:space="0" w:color="auto"/>
                <w:bottom w:val="none" w:sz="0" w:space="0" w:color="auto"/>
                <w:right w:val="none" w:sz="0" w:space="0" w:color="auto"/>
              </w:divBdr>
              <w:divsChild>
                <w:div w:id="1631132423">
                  <w:marLeft w:val="0"/>
                  <w:marRight w:val="0"/>
                  <w:marTop w:val="0"/>
                  <w:marBottom w:val="0"/>
                  <w:divBdr>
                    <w:top w:val="none" w:sz="0" w:space="0" w:color="auto"/>
                    <w:left w:val="none" w:sz="0" w:space="0" w:color="auto"/>
                    <w:bottom w:val="none" w:sz="0" w:space="0" w:color="auto"/>
                    <w:right w:val="none" w:sz="0" w:space="0" w:color="auto"/>
                  </w:divBdr>
                  <w:divsChild>
                    <w:div w:id="807431175">
                      <w:marLeft w:val="0"/>
                      <w:marRight w:val="0"/>
                      <w:marTop w:val="0"/>
                      <w:marBottom w:val="0"/>
                      <w:divBdr>
                        <w:top w:val="none" w:sz="0" w:space="0" w:color="auto"/>
                        <w:left w:val="none" w:sz="0" w:space="0" w:color="auto"/>
                        <w:bottom w:val="none" w:sz="0" w:space="0" w:color="auto"/>
                        <w:right w:val="none" w:sz="0" w:space="0" w:color="auto"/>
                      </w:divBdr>
                    </w:div>
                    <w:div w:id="1639189562">
                      <w:marLeft w:val="0"/>
                      <w:marRight w:val="0"/>
                      <w:marTop w:val="0"/>
                      <w:marBottom w:val="0"/>
                      <w:divBdr>
                        <w:top w:val="none" w:sz="0" w:space="0" w:color="auto"/>
                        <w:left w:val="none" w:sz="0" w:space="0" w:color="auto"/>
                        <w:bottom w:val="none" w:sz="0" w:space="0" w:color="auto"/>
                        <w:right w:val="none" w:sz="0" w:space="0" w:color="auto"/>
                      </w:divBdr>
                    </w:div>
                    <w:div w:id="415785161">
                      <w:marLeft w:val="0"/>
                      <w:marRight w:val="0"/>
                      <w:marTop w:val="0"/>
                      <w:marBottom w:val="0"/>
                      <w:divBdr>
                        <w:top w:val="none" w:sz="0" w:space="0" w:color="auto"/>
                        <w:left w:val="none" w:sz="0" w:space="0" w:color="auto"/>
                        <w:bottom w:val="none" w:sz="0" w:space="0" w:color="auto"/>
                        <w:right w:val="none" w:sz="0" w:space="0" w:color="auto"/>
                      </w:divBdr>
                    </w:div>
                    <w:div w:id="452287272">
                      <w:marLeft w:val="0"/>
                      <w:marRight w:val="0"/>
                      <w:marTop w:val="0"/>
                      <w:marBottom w:val="0"/>
                      <w:divBdr>
                        <w:top w:val="none" w:sz="0" w:space="0" w:color="auto"/>
                        <w:left w:val="none" w:sz="0" w:space="0" w:color="auto"/>
                        <w:bottom w:val="none" w:sz="0" w:space="0" w:color="auto"/>
                        <w:right w:val="none" w:sz="0" w:space="0" w:color="auto"/>
                      </w:divBdr>
                    </w:div>
                    <w:div w:id="614942983">
                      <w:marLeft w:val="0"/>
                      <w:marRight w:val="0"/>
                      <w:marTop w:val="0"/>
                      <w:marBottom w:val="0"/>
                      <w:divBdr>
                        <w:top w:val="none" w:sz="0" w:space="0" w:color="auto"/>
                        <w:left w:val="none" w:sz="0" w:space="0" w:color="auto"/>
                        <w:bottom w:val="none" w:sz="0" w:space="0" w:color="auto"/>
                        <w:right w:val="none" w:sz="0" w:space="0" w:color="auto"/>
                      </w:divBdr>
                    </w:div>
                    <w:div w:id="729115536">
                      <w:marLeft w:val="0"/>
                      <w:marRight w:val="0"/>
                      <w:marTop w:val="0"/>
                      <w:marBottom w:val="0"/>
                      <w:divBdr>
                        <w:top w:val="none" w:sz="0" w:space="0" w:color="auto"/>
                        <w:left w:val="none" w:sz="0" w:space="0" w:color="auto"/>
                        <w:bottom w:val="none" w:sz="0" w:space="0" w:color="auto"/>
                        <w:right w:val="none" w:sz="0" w:space="0" w:color="auto"/>
                      </w:divBdr>
                    </w:div>
                    <w:div w:id="664090153">
                      <w:marLeft w:val="0"/>
                      <w:marRight w:val="0"/>
                      <w:marTop w:val="0"/>
                      <w:marBottom w:val="0"/>
                      <w:divBdr>
                        <w:top w:val="none" w:sz="0" w:space="0" w:color="auto"/>
                        <w:left w:val="none" w:sz="0" w:space="0" w:color="auto"/>
                        <w:bottom w:val="none" w:sz="0" w:space="0" w:color="auto"/>
                        <w:right w:val="none" w:sz="0" w:space="0" w:color="auto"/>
                      </w:divBdr>
                    </w:div>
                    <w:div w:id="1385104809">
                      <w:marLeft w:val="0"/>
                      <w:marRight w:val="0"/>
                      <w:marTop w:val="0"/>
                      <w:marBottom w:val="0"/>
                      <w:divBdr>
                        <w:top w:val="none" w:sz="0" w:space="0" w:color="auto"/>
                        <w:left w:val="none" w:sz="0" w:space="0" w:color="auto"/>
                        <w:bottom w:val="none" w:sz="0" w:space="0" w:color="auto"/>
                        <w:right w:val="none" w:sz="0" w:space="0" w:color="auto"/>
                      </w:divBdr>
                    </w:div>
                    <w:div w:id="893854175">
                      <w:marLeft w:val="0"/>
                      <w:marRight w:val="0"/>
                      <w:marTop w:val="0"/>
                      <w:marBottom w:val="0"/>
                      <w:divBdr>
                        <w:top w:val="none" w:sz="0" w:space="0" w:color="auto"/>
                        <w:left w:val="none" w:sz="0" w:space="0" w:color="auto"/>
                        <w:bottom w:val="none" w:sz="0" w:space="0" w:color="auto"/>
                        <w:right w:val="none" w:sz="0" w:space="0" w:color="auto"/>
                      </w:divBdr>
                    </w:div>
                    <w:div w:id="2020420850">
                      <w:blockQuote w:val="1"/>
                      <w:marLeft w:val="0"/>
                      <w:marRight w:val="0"/>
                      <w:marTop w:val="480"/>
                      <w:marBottom w:val="480"/>
                      <w:divBdr>
                        <w:top w:val="none" w:sz="0" w:space="0" w:color="00A1D4"/>
                        <w:left w:val="single" w:sz="36" w:space="15" w:color="00A1D4"/>
                        <w:bottom w:val="none" w:sz="0" w:space="0" w:color="00A1D4"/>
                        <w:right w:val="none" w:sz="0" w:space="15" w:color="00A1D4"/>
                      </w:divBdr>
                    </w:div>
                    <w:div w:id="1197934371">
                      <w:marLeft w:val="0"/>
                      <w:marRight w:val="0"/>
                      <w:marTop w:val="0"/>
                      <w:marBottom w:val="0"/>
                      <w:divBdr>
                        <w:top w:val="none" w:sz="0" w:space="0" w:color="auto"/>
                        <w:left w:val="none" w:sz="0" w:space="0" w:color="auto"/>
                        <w:bottom w:val="none" w:sz="0" w:space="0" w:color="auto"/>
                        <w:right w:val="none" w:sz="0" w:space="0" w:color="auto"/>
                      </w:divBdr>
                    </w:div>
                    <w:div w:id="1312640418">
                      <w:marLeft w:val="0"/>
                      <w:marRight w:val="0"/>
                      <w:marTop w:val="0"/>
                      <w:marBottom w:val="0"/>
                      <w:divBdr>
                        <w:top w:val="none" w:sz="0" w:space="0" w:color="auto"/>
                        <w:left w:val="none" w:sz="0" w:space="0" w:color="auto"/>
                        <w:bottom w:val="none" w:sz="0" w:space="0" w:color="auto"/>
                        <w:right w:val="none" w:sz="0" w:space="0" w:color="auto"/>
                      </w:divBdr>
                    </w:div>
                    <w:div w:id="1453863499">
                      <w:marLeft w:val="0"/>
                      <w:marRight w:val="0"/>
                      <w:marTop w:val="0"/>
                      <w:marBottom w:val="0"/>
                      <w:divBdr>
                        <w:top w:val="none" w:sz="0" w:space="0" w:color="auto"/>
                        <w:left w:val="none" w:sz="0" w:space="0" w:color="auto"/>
                        <w:bottom w:val="none" w:sz="0" w:space="0" w:color="auto"/>
                        <w:right w:val="none" w:sz="0" w:space="0" w:color="auto"/>
                      </w:divBdr>
                    </w:div>
                    <w:div w:id="1883975168">
                      <w:marLeft w:val="0"/>
                      <w:marRight w:val="0"/>
                      <w:marTop w:val="0"/>
                      <w:marBottom w:val="0"/>
                      <w:divBdr>
                        <w:top w:val="none" w:sz="0" w:space="0" w:color="auto"/>
                        <w:left w:val="none" w:sz="0" w:space="0" w:color="auto"/>
                        <w:bottom w:val="none" w:sz="0" w:space="0" w:color="auto"/>
                        <w:right w:val="none" w:sz="0" w:space="0" w:color="auto"/>
                      </w:divBdr>
                    </w:div>
                    <w:div w:id="1056665082">
                      <w:marLeft w:val="0"/>
                      <w:marRight w:val="0"/>
                      <w:marTop w:val="0"/>
                      <w:marBottom w:val="0"/>
                      <w:divBdr>
                        <w:top w:val="none" w:sz="0" w:space="0" w:color="auto"/>
                        <w:left w:val="none" w:sz="0" w:space="0" w:color="auto"/>
                        <w:bottom w:val="none" w:sz="0" w:space="0" w:color="auto"/>
                        <w:right w:val="none" w:sz="0" w:space="0" w:color="auto"/>
                      </w:divBdr>
                    </w:div>
                    <w:div w:id="667253772">
                      <w:marLeft w:val="0"/>
                      <w:marRight w:val="0"/>
                      <w:marTop w:val="0"/>
                      <w:marBottom w:val="0"/>
                      <w:divBdr>
                        <w:top w:val="none" w:sz="0" w:space="0" w:color="auto"/>
                        <w:left w:val="none" w:sz="0" w:space="0" w:color="auto"/>
                        <w:bottom w:val="none" w:sz="0" w:space="0" w:color="auto"/>
                        <w:right w:val="none" w:sz="0" w:space="0" w:color="auto"/>
                      </w:divBdr>
                    </w:div>
                    <w:div w:id="190655533">
                      <w:marLeft w:val="0"/>
                      <w:marRight w:val="0"/>
                      <w:marTop w:val="0"/>
                      <w:marBottom w:val="0"/>
                      <w:divBdr>
                        <w:top w:val="none" w:sz="0" w:space="0" w:color="auto"/>
                        <w:left w:val="none" w:sz="0" w:space="0" w:color="auto"/>
                        <w:bottom w:val="none" w:sz="0" w:space="0" w:color="auto"/>
                        <w:right w:val="none" w:sz="0" w:space="0" w:color="auto"/>
                      </w:divBdr>
                    </w:div>
                    <w:div w:id="1522548431">
                      <w:marLeft w:val="0"/>
                      <w:marRight w:val="0"/>
                      <w:marTop w:val="0"/>
                      <w:marBottom w:val="0"/>
                      <w:divBdr>
                        <w:top w:val="none" w:sz="0" w:space="0" w:color="auto"/>
                        <w:left w:val="none" w:sz="0" w:space="0" w:color="auto"/>
                        <w:bottom w:val="none" w:sz="0" w:space="0" w:color="auto"/>
                        <w:right w:val="none" w:sz="0" w:space="0" w:color="auto"/>
                      </w:divBdr>
                    </w:div>
                    <w:div w:id="412823654">
                      <w:marLeft w:val="0"/>
                      <w:marRight w:val="0"/>
                      <w:marTop w:val="0"/>
                      <w:marBottom w:val="0"/>
                      <w:divBdr>
                        <w:top w:val="none" w:sz="0" w:space="0" w:color="auto"/>
                        <w:left w:val="none" w:sz="0" w:space="0" w:color="auto"/>
                        <w:bottom w:val="none" w:sz="0" w:space="0" w:color="auto"/>
                        <w:right w:val="none" w:sz="0" w:space="0" w:color="auto"/>
                      </w:divBdr>
                    </w:div>
                    <w:div w:id="1612473017">
                      <w:marLeft w:val="0"/>
                      <w:marRight w:val="0"/>
                      <w:marTop w:val="0"/>
                      <w:marBottom w:val="0"/>
                      <w:divBdr>
                        <w:top w:val="none" w:sz="0" w:space="0" w:color="auto"/>
                        <w:left w:val="none" w:sz="0" w:space="0" w:color="auto"/>
                        <w:bottom w:val="none" w:sz="0" w:space="0" w:color="auto"/>
                        <w:right w:val="none" w:sz="0" w:space="0" w:color="auto"/>
                      </w:divBdr>
                    </w:div>
                    <w:div w:id="20732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058664">
      <w:bodyDiv w:val="1"/>
      <w:marLeft w:val="0"/>
      <w:marRight w:val="0"/>
      <w:marTop w:val="0"/>
      <w:marBottom w:val="0"/>
      <w:divBdr>
        <w:top w:val="none" w:sz="0" w:space="0" w:color="auto"/>
        <w:left w:val="none" w:sz="0" w:space="0" w:color="auto"/>
        <w:bottom w:val="none" w:sz="0" w:space="0" w:color="auto"/>
        <w:right w:val="none" w:sz="0" w:space="0" w:color="auto"/>
      </w:divBdr>
    </w:div>
    <w:div w:id="1931036673">
      <w:bodyDiv w:val="1"/>
      <w:marLeft w:val="0"/>
      <w:marRight w:val="0"/>
      <w:marTop w:val="0"/>
      <w:marBottom w:val="0"/>
      <w:divBdr>
        <w:top w:val="none" w:sz="0" w:space="0" w:color="auto"/>
        <w:left w:val="none" w:sz="0" w:space="0" w:color="auto"/>
        <w:bottom w:val="none" w:sz="0" w:space="0" w:color="auto"/>
        <w:right w:val="none" w:sz="0" w:space="0" w:color="auto"/>
      </w:divBdr>
    </w:div>
    <w:div w:id="2082293613">
      <w:bodyDiv w:val="1"/>
      <w:marLeft w:val="0"/>
      <w:marRight w:val="0"/>
      <w:marTop w:val="0"/>
      <w:marBottom w:val="0"/>
      <w:divBdr>
        <w:top w:val="none" w:sz="0" w:space="0" w:color="auto"/>
        <w:left w:val="none" w:sz="0" w:space="0" w:color="auto"/>
        <w:bottom w:val="none" w:sz="0" w:space="0" w:color="auto"/>
        <w:right w:val="none" w:sz="0" w:space="0" w:color="auto"/>
      </w:divBdr>
    </w:div>
    <w:div w:id="2092388978">
      <w:bodyDiv w:val="1"/>
      <w:marLeft w:val="0"/>
      <w:marRight w:val="0"/>
      <w:marTop w:val="0"/>
      <w:marBottom w:val="0"/>
      <w:divBdr>
        <w:top w:val="none" w:sz="0" w:space="0" w:color="auto"/>
        <w:left w:val="none" w:sz="0" w:space="0" w:color="auto"/>
        <w:bottom w:val="none" w:sz="0" w:space="0" w:color="auto"/>
        <w:right w:val="none" w:sz="0" w:space="0" w:color="auto"/>
      </w:divBdr>
      <w:divsChild>
        <w:div w:id="1354185351">
          <w:marLeft w:val="0"/>
          <w:marRight w:val="0"/>
          <w:marTop w:val="0"/>
          <w:marBottom w:val="0"/>
          <w:divBdr>
            <w:top w:val="none" w:sz="0" w:space="0" w:color="auto"/>
            <w:left w:val="none" w:sz="0" w:space="0" w:color="auto"/>
            <w:bottom w:val="none" w:sz="0" w:space="0" w:color="auto"/>
            <w:right w:val="none" w:sz="0" w:space="0" w:color="auto"/>
          </w:divBdr>
        </w:div>
        <w:div w:id="1846045546">
          <w:marLeft w:val="0"/>
          <w:marRight w:val="0"/>
          <w:marTop w:val="0"/>
          <w:marBottom w:val="0"/>
          <w:divBdr>
            <w:top w:val="none" w:sz="0" w:space="0" w:color="auto"/>
            <w:left w:val="none" w:sz="0" w:space="0" w:color="auto"/>
            <w:bottom w:val="none" w:sz="0" w:space="0" w:color="auto"/>
            <w:right w:val="none" w:sz="0" w:space="0" w:color="auto"/>
          </w:divBdr>
        </w:div>
        <w:div w:id="1761831122">
          <w:marLeft w:val="0"/>
          <w:marRight w:val="0"/>
          <w:marTop w:val="0"/>
          <w:marBottom w:val="0"/>
          <w:divBdr>
            <w:top w:val="none" w:sz="0" w:space="0" w:color="auto"/>
            <w:left w:val="none" w:sz="0" w:space="0" w:color="auto"/>
            <w:bottom w:val="none" w:sz="0" w:space="0" w:color="auto"/>
            <w:right w:val="none" w:sz="0" w:space="0" w:color="auto"/>
          </w:divBdr>
        </w:div>
        <w:div w:id="1677153035">
          <w:marLeft w:val="0"/>
          <w:marRight w:val="0"/>
          <w:marTop w:val="0"/>
          <w:marBottom w:val="0"/>
          <w:divBdr>
            <w:top w:val="none" w:sz="0" w:space="0" w:color="auto"/>
            <w:left w:val="none" w:sz="0" w:space="0" w:color="auto"/>
            <w:bottom w:val="none" w:sz="0" w:space="0" w:color="auto"/>
            <w:right w:val="none" w:sz="0" w:space="0" w:color="auto"/>
          </w:divBdr>
        </w:div>
        <w:div w:id="1484467743">
          <w:marLeft w:val="225"/>
          <w:marRight w:val="225"/>
          <w:marTop w:val="0"/>
          <w:marBottom w:val="450"/>
          <w:divBdr>
            <w:top w:val="none" w:sz="0" w:space="0" w:color="auto"/>
            <w:left w:val="none" w:sz="0" w:space="0" w:color="auto"/>
            <w:bottom w:val="none" w:sz="0" w:space="0" w:color="auto"/>
            <w:right w:val="none" w:sz="0" w:space="0" w:color="auto"/>
          </w:divBdr>
        </w:div>
        <w:div w:id="1700203274">
          <w:marLeft w:val="0"/>
          <w:marRight w:val="0"/>
          <w:marTop w:val="0"/>
          <w:marBottom w:val="0"/>
          <w:divBdr>
            <w:top w:val="none" w:sz="0" w:space="0" w:color="auto"/>
            <w:left w:val="none" w:sz="0" w:space="0" w:color="auto"/>
            <w:bottom w:val="none" w:sz="0" w:space="0" w:color="auto"/>
            <w:right w:val="none" w:sz="0" w:space="0" w:color="auto"/>
          </w:divBdr>
        </w:div>
        <w:div w:id="293026618">
          <w:marLeft w:val="0"/>
          <w:marRight w:val="0"/>
          <w:marTop w:val="0"/>
          <w:marBottom w:val="0"/>
          <w:divBdr>
            <w:top w:val="none" w:sz="0" w:space="0" w:color="auto"/>
            <w:left w:val="none" w:sz="0" w:space="0" w:color="auto"/>
            <w:bottom w:val="none" w:sz="0" w:space="0" w:color="auto"/>
            <w:right w:val="none" w:sz="0" w:space="0" w:color="auto"/>
          </w:divBdr>
        </w:div>
        <w:div w:id="756827007">
          <w:marLeft w:val="0"/>
          <w:marRight w:val="0"/>
          <w:marTop w:val="0"/>
          <w:marBottom w:val="0"/>
          <w:divBdr>
            <w:top w:val="none" w:sz="0" w:space="0" w:color="auto"/>
            <w:left w:val="none" w:sz="0" w:space="0" w:color="auto"/>
            <w:bottom w:val="none" w:sz="0" w:space="0" w:color="auto"/>
            <w:right w:val="none" w:sz="0" w:space="0" w:color="auto"/>
          </w:divBdr>
        </w:div>
      </w:divsChild>
    </w:div>
    <w:div w:id="2124617220">
      <w:bodyDiv w:val="1"/>
      <w:marLeft w:val="0"/>
      <w:marRight w:val="0"/>
      <w:marTop w:val="0"/>
      <w:marBottom w:val="0"/>
      <w:divBdr>
        <w:top w:val="none" w:sz="0" w:space="0" w:color="auto"/>
        <w:left w:val="none" w:sz="0" w:space="0" w:color="auto"/>
        <w:bottom w:val="none" w:sz="0" w:space="0" w:color="auto"/>
        <w:right w:val="none" w:sz="0" w:space="0" w:color="auto"/>
      </w:divBdr>
      <w:divsChild>
        <w:div w:id="457341752">
          <w:marLeft w:val="0"/>
          <w:marRight w:val="0"/>
          <w:marTop w:val="60"/>
          <w:marBottom w:val="60"/>
          <w:divBdr>
            <w:top w:val="none" w:sz="0" w:space="0" w:color="auto"/>
            <w:left w:val="none" w:sz="0" w:space="0" w:color="auto"/>
            <w:bottom w:val="none" w:sz="0" w:space="0" w:color="auto"/>
            <w:right w:val="none" w:sz="0" w:space="0" w:color="auto"/>
          </w:divBdr>
        </w:div>
        <w:div w:id="2140101196">
          <w:marLeft w:val="0"/>
          <w:marRight w:val="336"/>
          <w:marTop w:val="120"/>
          <w:marBottom w:val="312"/>
          <w:divBdr>
            <w:top w:val="none" w:sz="0" w:space="0" w:color="auto"/>
            <w:left w:val="none" w:sz="0" w:space="0" w:color="auto"/>
            <w:bottom w:val="none" w:sz="0" w:space="0" w:color="auto"/>
            <w:right w:val="none" w:sz="0" w:space="0" w:color="auto"/>
          </w:divBdr>
          <w:divsChild>
            <w:div w:id="829058690">
              <w:marLeft w:val="0"/>
              <w:marRight w:val="0"/>
              <w:marTop w:val="0"/>
              <w:marBottom w:val="0"/>
              <w:divBdr>
                <w:top w:val="none" w:sz="0" w:space="0" w:color="auto"/>
                <w:left w:val="none" w:sz="0" w:space="0" w:color="auto"/>
                <w:bottom w:val="none" w:sz="0" w:space="0" w:color="auto"/>
                <w:right w:val="none" w:sz="0" w:space="0" w:color="auto"/>
              </w:divBdr>
            </w:div>
            <w:div w:id="502890028">
              <w:marLeft w:val="0"/>
              <w:marRight w:val="0"/>
              <w:marTop w:val="0"/>
              <w:marBottom w:val="0"/>
              <w:divBdr>
                <w:top w:val="none" w:sz="0" w:space="0" w:color="auto"/>
                <w:left w:val="none" w:sz="0" w:space="0" w:color="auto"/>
                <w:bottom w:val="none" w:sz="0" w:space="0" w:color="auto"/>
                <w:right w:val="none" w:sz="0" w:space="0" w:color="auto"/>
              </w:divBdr>
              <w:divsChild>
                <w:div w:id="1795439226">
                  <w:marLeft w:val="0"/>
                  <w:marRight w:val="0"/>
                  <w:marTop w:val="0"/>
                  <w:marBottom w:val="0"/>
                  <w:divBdr>
                    <w:top w:val="none" w:sz="0" w:space="0" w:color="auto"/>
                    <w:left w:val="none" w:sz="0" w:space="0" w:color="auto"/>
                    <w:bottom w:val="none" w:sz="0" w:space="0" w:color="auto"/>
                    <w:right w:val="none" w:sz="0" w:space="0" w:color="auto"/>
                  </w:divBdr>
                  <w:divsChild>
                    <w:div w:id="158811340">
                      <w:marLeft w:val="0"/>
                      <w:marRight w:val="0"/>
                      <w:marTop w:val="0"/>
                      <w:marBottom w:val="0"/>
                      <w:divBdr>
                        <w:top w:val="none" w:sz="0" w:space="0" w:color="auto"/>
                        <w:left w:val="none" w:sz="0" w:space="0" w:color="auto"/>
                        <w:bottom w:val="none" w:sz="0" w:space="0" w:color="auto"/>
                        <w:right w:val="none" w:sz="0" w:space="0" w:color="auto"/>
                      </w:divBdr>
                    </w:div>
                  </w:divsChild>
                </w:div>
                <w:div w:id="626593047">
                  <w:marLeft w:val="0"/>
                  <w:marRight w:val="0"/>
                  <w:marTop w:val="0"/>
                  <w:marBottom w:val="0"/>
                  <w:divBdr>
                    <w:top w:val="none" w:sz="0" w:space="0" w:color="auto"/>
                    <w:left w:val="none" w:sz="0" w:space="0" w:color="auto"/>
                    <w:bottom w:val="none" w:sz="0" w:space="0" w:color="auto"/>
                    <w:right w:val="none" w:sz="0" w:space="0" w:color="auto"/>
                  </w:divBdr>
                  <w:divsChild>
                    <w:div w:id="13650480">
                      <w:marLeft w:val="0"/>
                      <w:marRight w:val="0"/>
                      <w:marTop w:val="0"/>
                      <w:marBottom w:val="0"/>
                      <w:divBdr>
                        <w:top w:val="none" w:sz="0" w:space="0" w:color="auto"/>
                        <w:left w:val="none" w:sz="0" w:space="0" w:color="auto"/>
                        <w:bottom w:val="none" w:sz="0" w:space="0" w:color="auto"/>
                        <w:right w:val="none" w:sz="0" w:space="0" w:color="auto"/>
                      </w:divBdr>
                    </w:div>
                  </w:divsChild>
                </w:div>
                <w:div w:id="1230456566">
                  <w:marLeft w:val="0"/>
                  <w:marRight w:val="0"/>
                  <w:marTop w:val="0"/>
                  <w:marBottom w:val="0"/>
                  <w:divBdr>
                    <w:top w:val="none" w:sz="0" w:space="0" w:color="auto"/>
                    <w:left w:val="none" w:sz="0" w:space="0" w:color="auto"/>
                    <w:bottom w:val="none" w:sz="0" w:space="0" w:color="auto"/>
                    <w:right w:val="none" w:sz="0" w:space="0" w:color="auto"/>
                  </w:divBdr>
                  <w:divsChild>
                    <w:div w:id="1223177502">
                      <w:marLeft w:val="0"/>
                      <w:marRight w:val="0"/>
                      <w:marTop w:val="0"/>
                      <w:marBottom w:val="0"/>
                      <w:divBdr>
                        <w:top w:val="none" w:sz="0" w:space="0" w:color="auto"/>
                        <w:left w:val="none" w:sz="0" w:space="0" w:color="auto"/>
                        <w:bottom w:val="none" w:sz="0" w:space="0" w:color="auto"/>
                        <w:right w:val="none" w:sz="0" w:space="0" w:color="auto"/>
                      </w:divBdr>
                    </w:div>
                  </w:divsChild>
                </w:div>
                <w:div w:id="599751983">
                  <w:marLeft w:val="0"/>
                  <w:marRight w:val="0"/>
                  <w:marTop w:val="0"/>
                  <w:marBottom w:val="0"/>
                  <w:divBdr>
                    <w:top w:val="none" w:sz="0" w:space="0" w:color="auto"/>
                    <w:left w:val="none" w:sz="0" w:space="0" w:color="auto"/>
                    <w:bottom w:val="none" w:sz="0" w:space="0" w:color="auto"/>
                    <w:right w:val="none" w:sz="0" w:space="0" w:color="auto"/>
                  </w:divBdr>
                  <w:divsChild>
                    <w:div w:id="20118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181379">
          <w:marLeft w:val="0"/>
          <w:marRight w:val="0"/>
          <w:marTop w:val="60"/>
          <w:marBottom w:val="60"/>
          <w:divBdr>
            <w:top w:val="none" w:sz="0" w:space="0" w:color="auto"/>
            <w:left w:val="none" w:sz="0" w:space="0" w:color="auto"/>
            <w:bottom w:val="none" w:sz="0" w:space="0" w:color="auto"/>
            <w:right w:val="none" w:sz="0" w:space="0" w:color="auto"/>
          </w:divBdr>
        </w:div>
        <w:div w:id="1116175510">
          <w:marLeft w:val="336"/>
          <w:marRight w:val="0"/>
          <w:marTop w:val="120"/>
          <w:marBottom w:val="312"/>
          <w:divBdr>
            <w:top w:val="none" w:sz="0" w:space="0" w:color="auto"/>
            <w:left w:val="none" w:sz="0" w:space="0" w:color="auto"/>
            <w:bottom w:val="none" w:sz="0" w:space="0" w:color="auto"/>
            <w:right w:val="none" w:sz="0" w:space="0" w:color="auto"/>
          </w:divBdr>
          <w:divsChild>
            <w:div w:id="1211266447">
              <w:marLeft w:val="0"/>
              <w:marRight w:val="0"/>
              <w:marTop w:val="0"/>
              <w:marBottom w:val="0"/>
              <w:divBdr>
                <w:top w:val="none" w:sz="0" w:space="0" w:color="auto"/>
                <w:left w:val="none" w:sz="0" w:space="0" w:color="auto"/>
                <w:bottom w:val="none" w:sz="0" w:space="0" w:color="auto"/>
                <w:right w:val="none" w:sz="0" w:space="0" w:color="auto"/>
              </w:divBdr>
              <w:divsChild>
                <w:div w:id="2018314084">
                  <w:marLeft w:val="15"/>
                  <w:marRight w:val="15"/>
                  <w:marTop w:val="15"/>
                  <w:marBottom w:val="15"/>
                  <w:divBdr>
                    <w:top w:val="none" w:sz="0" w:space="0" w:color="auto"/>
                    <w:left w:val="none" w:sz="0" w:space="0" w:color="auto"/>
                    <w:bottom w:val="none" w:sz="0" w:space="0" w:color="auto"/>
                    <w:right w:val="none" w:sz="0" w:space="0" w:color="auto"/>
                  </w:divBdr>
                  <w:divsChild>
                    <w:div w:id="1326863245">
                      <w:marLeft w:val="0"/>
                      <w:marRight w:val="0"/>
                      <w:marTop w:val="0"/>
                      <w:marBottom w:val="0"/>
                      <w:divBdr>
                        <w:top w:val="none" w:sz="0" w:space="0" w:color="auto"/>
                        <w:left w:val="none" w:sz="0" w:space="0" w:color="auto"/>
                        <w:bottom w:val="none" w:sz="0" w:space="0" w:color="auto"/>
                        <w:right w:val="none" w:sz="0" w:space="0" w:color="auto"/>
                      </w:divBdr>
                    </w:div>
                  </w:divsChild>
                </w:div>
                <w:div w:id="662660865">
                  <w:marLeft w:val="15"/>
                  <w:marRight w:val="15"/>
                  <w:marTop w:val="15"/>
                  <w:marBottom w:val="15"/>
                  <w:divBdr>
                    <w:top w:val="none" w:sz="0" w:space="0" w:color="auto"/>
                    <w:left w:val="none" w:sz="0" w:space="0" w:color="auto"/>
                    <w:bottom w:val="none" w:sz="0" w:space="0" w:color="auto"/>
                    <w:right w:val="none" w:sz="0" w:space="0" w:color="auto"/>
                  </w:divBdr>
                  <w:divsChild>
                    <w:div w:id="4057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69324">
              <w:marLeft w:val="0"/>
              <w:marRight w:val="0"/>
              <w:marTop w:val="0"/>
              <w:marBottom w:val="0"/>
              <w:divBdr>
                <w:top w:val="none" w:sz="0" w:space="0" w:color="auto"/>
                <w:left w:val="none" w:sz="0" w:space="0" w:color="auto"/>
                <w:bottom w:val="none" w:sz="0" w:space="0" w:color="auto"/>
                <w:right w:val="none" w:sz="0" w:space="0" w:color="auto"/>
              </w:divBdr>
              <w:divsChild>
                <w:div w:id="7174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8771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info@melrosemusicsociety.org.uk" TargetMode="Externa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melrosemusicsociet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8BFA-230B-4030-B466-6B96A4D52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128</Words>
  <Characters>812</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Neilson</dc:creator>
  <cp:keywords/>
  <dc:description/>
  <cp:lastModifiedBy>David McElroy</cp:lastModifiedBy>
  <cp:revision>2</cp:revision>
  <cp:lastPrinted>2026-01-23T01:11:00Z</cp:lastPrinted>
  <dcterms:created xsi:type="dcterms:W3CDTF">2026-05-27T11:52:00Z</dcterms:created>
  <dcterms:modified xsi:type="dcterms:W3CDTF">2026-05-27T11:52:00Z</dcterms:modified>
</cp:coreProperties>
</file>